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39"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039"/>
      </w:tblGrid>
      <w:tr w:rsidR="00385833" w:rsidTr="00560566">
        <w:trPr>
          <w:trHeight w:val="1550"/>
        </w:trPr>
        <w:tc>
          <w:tcPr>
            <w:tcW w:w="9039" w:type="dxa"/>
            <w:tcBorders>
              <w:top w:val="single" w:sz="4" w:space="0" w:color="auto"/>
              <w:left w:val="nil"/>
              <w:bottom w:val="single" w:sz="4" w:space="0" w:color="auto"/>
              <w:right w:val="nil"/>
            </w:tcBorders>
          </w:tcPr>
          <w:p w:rsidR="00385833" w:rsidRDefault="00AE341F">
            <w:pPr>
              <w:tabs>
                <w:tab w:val="center" w:pos="5375"/>
              </w:tabs>
              <w:ind w:right="-2"/>
              <w:jc w:val="center"/>
              <w:rPr>
                <w:rFonts w:ascii="Calisto MT" w:hAnsi="Calisto MT"/>
                <w:b/>
                <w:sz w:val="32"/>
                <w:szCs w:val="32"/>
              </w:rPr>
            </w:pPr>
            <w:r>
              <w:rPr>
                <w:rFonts w:ascii="Calisto MT" w:hAnsi="Calisto MT"/>
                <w:b/>
                <w:noProof/>
                <w:sz w:val="32"/>
                <w:szCs w:val="32"/>
                <w:lang w:val="bg-BG" w:eastAsia="bg-BG" w:bidi="my-MM"/>
              </w:rPr>
              <w:object w:dxaOrig="1440" w:dyaOrig="1440" w14:anchorId="4B30A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pt;margin-top:-50pt;width:117.75pt;height:76.5pt;z-index:251658240;mso-position-horizontal-relative:text;mso-position-vertical-relative:text;mso-width-relative:page;mso-height-relative:page">
                  <v:imagedata r:id="rId7" o:title=""/>
                  <w10:wrap type="square"/>
                </v:shape>
                <o:OLEObject Type="Embed" ProgID="PBrush" ShapeID="_x0000_s1026" DrawAspect="Content" ObjectID="_1787262062" r:id="rId8"/>
              </w:object>
            </w:r>
            <w:r w:rsidR="00156595">
              <w:rPr>
                <w:rFonts w:ascii="Calisto MT" w:hAnsi="Calisto MT"/>
                <w:b/>
                <w:sz w:val="32"/>
                <w:szCs w:val="32"/>
              </w:rPr>
              <w:t>Finance, Accounting and Business Analysis</w:t>
            </w:r>
          </w:p>
          <w:p w:rsidR="00385833" w:rsidRDefault="00156595">
            <w:pPr>
              <w:tabs>
                <w:tab w:val="center" w:pos="5375"/>
              </w:tabs>
              <w:ind w:right="-2"/>
              <w:jc w:val="center"/>
              <w:rPr>
                <w:rFonts w:ascii="Calisto MT" w:hAnsi="Calisto MT"/>
                <w:sz w:val="32"/>
                <w:szCs w:val="32"/>
              </w:rPr>
            </w:pPr>
            <w:r>
              <w:rPr>
                <w:rFonts w:ascii="Calisto MT" w:hAnsi="Calisto MT"/>
              </w:rPr>
              <w:t>Volume …….. Issue …….. 20…..</w:t>
            </w:r>
          </w:p>
          <w:p w:rsidR="00385833" w:rsidRDefault="00156595">
            <w:pPr>
              <w:ind w:right="-2"/>
              <w:jc w:val="center"/>
              <w:rPr>
                <w:rFonts w:ascii="Calisto MT" w:hAnsi="Calisto MT"/>
                <w:szCs w:val="18"/>
              </w:rPr>
            </w:pPr>
            <w:r>
              <w:rPr>
                <w:rFonts w:ascii="Calisto MT" w:hAnsi="Calisto MT"/>
                <w:szCs w:val="18"/>
              </w:rPr>
              <w:t xml:space="preserve">http://faba.bg/      </w:t>
            </w:r>
          </w:p>
          <w:p w:rsidR="00385833" w:rsidRDefault="00156595">
            <w:pPr>
              <w:ind w:right="-2"/>
              <w:jc w:val="center"/>
              <w:rPr>
                <w:rFonts w:ascii="Calisto MT" w:hAnsi="Calisto MT"/>
              </w:rPr>
            </w:pPr>
            <w:r>
              <w:rPr>
                <w:rFonts w:ascii="Calisto MT" w:hAnsi="Calisto MT"/>
              </w:rPr>
              <w:t>ISSN  2603-5324</w:t>
            </w:r>
          </w:p>
        </w:tc>
      </w:tr>
    </w:tbl>
    <w:p w:rsidR="00385833" w:rsidRDefault="00385833">
      <w:pPr>
        <w:ind w:right="-2"/>
        <w:rPr>
          <w:rFonts w:ascii="Calisto MT" w:hAnsi="Calisto MT"/>
        </w:rPr>
      </w:pPr>
    </w:p>
    <w:p w:rsidR="00385833" w:rsidRDefault="00156595">
      <w:pPr>
        <w:ind w:right="521"/>
        <w:rPr>
          <w:rFonts w:ascii="Calisto MT" w:hAnsi="Calisto MT"/>
          <w:b/>
          <w:sz w:val="28"/>
          <w:szCs w:val="28"/>
        </w:rPr>
      </w:pPr>
      <w:r>
        <w:rPr>
          <w:rFonts w:ascii="Calisto MT" w:hAnsi="Calisto MT"/>
          <w:b/>
          <w:sz w:val="28"/>
          <w:szCs w:val="28"/>
        </w:rPr>
        <w:t>Title of the article should be specific and effective, approximately 10 words. Write an article title using simple and straightforward language that can offer readers a glimpse of the content with their first glance.</w:t>
      </w:r>
      <w:r>
        <w:rPr>
          <w:rFonts w:ascii="Calisto MT" w:hAnsi="Calisto MT"/>
          <w:b/>
          <w:sz w:val="28"/>
          <w:szCs w:val="28"/>
        </w:rPr>
        <w:br/>
      </w:r>
    </w:p>
    <w:p w:rsidR="00385833" w:rsidRDefault="00156595">
      <w:pPr>
        <w:tabs>
          <w:tab w:val="left" w:pos="6950"/>
          <w:tab w:val="left" w:pos="7120"/>
        </w:tabs>
        <w:ind w:right="-2"/>
        <w:rPr>
          <w:rFonts w:ascii="Calisto MT" w:hAnsi="Calisto MT"/>
          <w:b/>
          <w:bCs/>
          <w:vertAlign w:val="superscript"/>
        </w:rPr>
      </w:pPr>
      <w:r>
        <w:rPr>
          <w:rFonts w:ascii="Calisto MT" w:hAnsi="Calisto MT"/>
          <w:b/>
          <w:bCs/>
        </w:rPr>
        <w:t>Author FirstName LastName</w:t>
      </w:r>
      <w:r>
        <w:rPr>
          <w:rFonts w:ascii="Calisto MT" w:hAnsi="Calisto MT"/>
          <w:b/>
          <w:bCs/>
          <w:vertAlign w:val="superscript"/>
        </w:rPr>
        <w:t>1</w:t>
      </w:r>
      <w:r>
        <w:rPr>
          <w:rFonts w:ascii="Calisto MT" w:hAnsi="Calisto MT"/>
          <w:b/>
          <w:bCs/>
        </w:rPr>
        <w:t>*</w:t>
      </w:r>
      <w:r>
        <w:rPr>
          <w:rFonts w:ascii="Calisto MT" w:hAnsi="Calisto MT"/>
          <w:b/>
          <w:bCs/>
          <w:vertAlign w:val="superscript"/>
        </w:rPr>
        <w:t xml:space="preserve"> </w:t>
      </w:r>
      <w:r w:rsidR="006759D8">
        <w:rPr>
          <w:rFonts w:ascii="Calisto MT" w:hAnsi="Calisto MT"/>
          <w:b/>
          <w:bCs/>
          <w:noProof/>
          <w:vertAlign w:val="superscript"/>
          <w:lang w:val="bg-BG" w:eastAsia="bg-BG" w:bidi="my-MM"/>
        </w:rPr>
        <w:drawing>
          <wp:inline distT="0" distB="0" distL="0" distR="0" wp14:anchorId="4E8AFCD8" wp14:editId="4512C3B5">
            <wp:extent cx="161925" cy="161925"/>
            <wp:effectExtent l="0" t="0" r="9525" b="9525"/>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9" cstate="print"/>
                    <a:srcRect/>
                    <a:stretch/>
                  </pic:blipFill>
                  <pic:spPr>
                    <a:xfrm>
                      <a:off x="0" y="0"/>
                      <a:ext cx="161925" cy="161925"/>
                    </a:xfrm>
                    <a:prstGeom prst="rect">
                      <a:avLst/>
                    </a:prstGeom>
                  </pic:spPr>
                </pic:pic>
              </a:graphicData>
            </a:graphic>
          </wp:inline>
        </w:drawing>
      </w:r>
      <w:bookmarkStart w:id="0" w:name="_GoBack"/>
      <w:bookmarkEnd w:id="0"/>
      <w:r>
        <w:rPr>
          <w:rFonts w:ascii="Calisto MT" w:hAnsi="Calisto MT"/>
          <w:b/>
          <w:bCs/>
        </w:rPr>
        <w:t>, Author FirstName LastName</w:t>
      </w:r>
      <w:r>
        <w:rPr>
          <w:rFonts w:ascii="Calisto MT" w:hAnsi="Calisto MT"/>
          <w:b/>
          <w:bCs/>
          <w:vertAlign w:val="superscript"/>
        </w:rPr>
        <w:t>2</w:t>
      </w:r>
      <w:r>
        <w:rPr>
          <w:rFonts w:ascii="Calisto MT" w:hAnsi="Calisto MT"/>
          <w:b/>
          <w:bCs/>
          <w:noProof/>
          <w:vertAlign w:val="superscript"/>
          <w:lang w:val="bg-BG" w:eastAsia="bg-BG" w:bidi="my-MM"/>
        </w:rPr>
        <w:drawing>
          <wp:inline distT="0" distB="0" distL="0" distR="0">
            <wp:extent cx="161925" cy="161925"/>
            <wp:effectExtent l="0" t="0" r="9525" b="9525"/>
            <wp:docPr id="102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9" cstate="print"/>
                    <a:srcRect/>
                    <a:stretch/>
                  </pic:blipFill>
                  <pic:spPr>
                    <a:xfrm>
                      <a:off x="0" y="0"/>
                      <a:ext cx="161925" cy="161925"/>
                    </a:xfrm>
                    <a:prstGeom prst="rect">
                      <a:avLst/>
                    </a:prstGeom>
                  </pic:spPr>
                </pic:pic>
              </a:graphicData>
            </a:graphic>
          </wp:inline>
        </w:drawing>
      </w:r>
      <w:r>
        <w:rPr>
          <w:rFonts w:ascii="Calisto MT" w:hAnsi="Calisto MT"/>
          <w:b/>
          <w:bCs/>
        </w:rPr>
        <w:t>, Author FirstName LastName</w:t>
      </w:r>
      <w:r>
        <w:rPr>
          <w:rFonts w:ascii="Calisto MT" w:hAnsi="Calisto MT"/>
          <w:b/>
          <w:bCs/>
          <w:vertAlign w:val="superscript"/>
        </w:rPr>
        <w:t>3</w:t>
      </w:r>
      <w:r>
        <w:rPr>
          <w:rFonts w:ascii="Calisto MT" w:hAnsi="Calisto MT"/>
          <w:b/>
          <w:bCs/>
          <w:noProof/>
          <w:vertAlign w:val="superscript"/>
          <w:lang w:val="bg-BG" w:eastAsia="bg-BG" w:bidi="my-MM"/>
        </w:rPr>
        <w:drawing>
          <wp:inline distT="0" distB="0" distL="0" distR="0">
            <wp:extent cx="161925" cy="161925"/>
            <wp:effectExtent l="0" t="0" r="9525" b="9525"/>
            <wp:docPr id="102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9" cstate="print"/>
                    <a:srcRect/>
                    <a:stretch/>
                  </pic:blipFill>
                  <pic:spPr>
                    <a:xfrm>
                      <a:off x="0" y="0"/>
                      <a:ext cx="161925" cy="161925"/>
                    </a:xfrm>
                    <a:prstGeom prst="rect">
                      <a:avLst/>
                    </a:prstGeom>
                  </pic:spPr>
                </pic:pic>
              </a:graphicData>
            </a:graphic>
          </wp:inline>
        </w:drawing>
      </w:r>
    </w:p>
    <w:p w:rsidR="00385833" w:rsidRDefault="00156595">
      <w:pPr>
        <w:tabs>
          <w:tab w:val="left" w:pos="6950"/>
          <w:tab w:val="left" w:pos="7120"/>
        </w:tabs>
        <w:ind w:right="-2"/>
        <w:rPr>
          <w:rFonts w:ascii="Calisto MT" w:hAnsi="Calisto MT"/>
          <w:b/>
        </w:rPr>
      </w:pPr>
      <w:r>
        <w:rPr>
          <w:rFonts w:ascii="Calisto MT" w:hAnsi="Calisto MT"/>
          <w:b/>
          <w:vertAlign w:val="superscript"/>
        </w:rPr>
        <w:tab/>
      </w:r>
    </w:p>
    <w:p w:rsidR="00385833" w:rsidRDefault="00156595">
      <w:pPr>
        <w:ind w:right="-2"/>
        <w:rPr>
          <w:rFonts w:ascii="Calisto MT" w:hAnsi="Calisto MT"/>
          <w:sz w:val="20"/>
          <w:szCs w:val="20"/>
          <w:vertAlign w:val="superscript"/>
        </w:rPr>
      </w:pPr>
      <w:r>
        <w:rPr>
          <w:rFonts w:ascii="Calisto MT" w:hAnsi="Calisto MT"/>
          <w:sz w:val="20"/>
          <w:szCs w:val="20"/>
        </w:rPr>
        <w:t>ORCID</w:t>
      </w:r>
      <w:r>
        <w:rPr>
          <w:rFonts w:ascii="Calisto MT" w:hAnsi="Calisto MT"/>
          <w:sz w:val="20"/>
          <w:szCs w:val="20"/>
          <w:lang w:val="bg-BG"/>
        </w:rPr>
        <w:t>,</w:t>
      </w:r>
      <w:r>
        <w:rPr>
          <w:rFonts w:ascii="Calisto MT" w:hAnsi="Calisto MT"/>
          <w:sz w:val="20"/>
          <w:szCs w:val="20"/>
        </w:rPr>
        <w:t xml:space="preserve"> Department, Institution, City, Country</w:t>
      </w:r>
      <w:r>
        <w:rPr>
          <w:rFonts w:ascii="Calisto MT" w:hAnsi="Calisto MT"/>
          <w:sz w:val="20"/>
          <w:szCs w:val="20"/>
          <w:vertAlign w:val="superscript"/>
        </w:rPr>
        <w:t>1</w:t>
      </w:r>
    </w:p>
    <w:p w:rsidR="00385833" w:rsidRDefault="00156595">
      <w:pPr>
        <w:ind w:right="-2"/>
        <w:rPr>
          <w:rFonts w:ascii="Calisto MT" w:hAnsi="Calisto MT"/>
          <w:sz w:val="20"/>
          <w:szCs w:val="20"/>
          <w:vertAlign w:val="superscript"/>
        </w:rPr>
      </w:pPr>
      <w:r>
        <w:rPr>
          <w:rFonts w:ascii="Calisto MT" w:hAnsi="Calisto MT"/>
          <w:sz w:val="20"/>
          <w:szCs w:val="20"/>
        </w:rPr>
        <w:t>ORCID, Department, Institution, City, Country</w:t>
      </w:r>
      <w:r>
        <w:rPr>
          <w:rFonts w:ascii="Calisto MT" w:hAnsi="Calisto MT"/>
          <w:sz w:val="20"/>
          <w:szCs w:val="20"/>
          <w:vertAlign w:val="superscript"/>
        </w:rPr>
        <w:t>2</w:t>
      </w:r>
    </w:p>
    <w:p w:rsidR="00385833" w:rsidRDefault="00156595">
      <w:pPr>
        <w:ind w:right="-2"/>
        <w:rPr>
          <w:rFonts w:ascii="Calisto MT" w:hAnsi="Calisto MT"/>
          <w:sz w:val="20"/>
          <w:szCs w:val="20"/>
          <w:vertAlign w:val="superscript"/>
        </w:rPr>
      </w:pPr>
      <w:r>
        <w:rPr>
          <w:rFonts w:ascii="Calisto MT" w:hAnsi="Calisto MT"/>
          <w:sz w:val="20"/>
          <w:szCs w:val="20"/>
        </w:rPr>
        <w:t>ORCID, Department, Institution, City, Country</w:t>
      </w:r>
      <w:r>
        <w:rPr>
          <w:rFonts w:ascii="Calisto MT" w:hAnsi="Calisto MT"/>
          <w:sz w:val="20"/>
          <w:szCs w:val="20"/>
          <w:vertAlign w:val="superscript"/>
        </w:rPr>
        <w:t>3</w:t>
      </w:r>
    </w:p>
    <w:p w:rsidR="00385833" w:rsidRDefault="00156595">
      <w:pPr>
        <w:ind w:right="-2"/>
        <w:rPr>
          <w:rFonts w:ascii="Calisto MT" w:hAnsi="Calisto MT"/>
          <w:sz w:val="20"/>
          <w:szCs w:val="20"/>
        </w:rPr>
      </w:pPr>
      <w:r>
        <w:rPr>
          <w:rFonts w:ascii="Calisto MT" w:hAnsi="Calisto MT"/>
          <w:sz w:val="20"/>
          <w:szCs w:val="20"/>
          <w:lang w:val="bg-BG"/>
        </w:rPr>
        <w:t>*</w:t>
      </w:r>
      <w:r>
        <w:rPr>
          <w:rFonts w:ascii="Calisto MT" w:hAnsi="Calisto MT"/>
          <w:sz w:val="20"/>
          <w:szCs w:val="20"/>
        </w:rPr>
        <w:t xml:space="preserve"> </w:t>
      </w:r>
      <w:r>
        <w:rPr>
          <w:rFonts w:ascii="Calisto MT" w:hAnsi="Calisto MT"/>
          <w:sz w:val="20"/>
          <w:szCs w:val="20"/>
          <w:lang w:val="bg-BG"/>
        </w:rPr>
        <w:t>Corresponding author</w:t>
      </w:r>
    </w:p>
    <w:p w:rsidR="00385833" w:rsidRDefault="00385833">
      <w:pPr>
        <w:ind w:right="-2"/>
        <w:rPr>
          <w:rFonts w:ascii="Calisto MT" w:hAnsi="Calisto MT"/>
          <w:sz w:val="20"/>
          <w:szCs w:val="20"/>
        </w:rPr>
      </w:pPr>
    </w:p>
    <w:tbl>
      <w:tblPr>
        <w:tblW w:w="8711" w:type="dxa"/>
        <w:tblLook w:val="04A0" w:firstRow="1" w:lastRow="0" w:firstColumn="1" w:lastColumn="0" w:noHBand="0" w:noVBand="1"/>
      </w:tblPr>
      <w:tblGrid>
        <w:gridCol w:w="2598"/>
        <w:gridCol w:w="306"/>
        <w:gridCol w:w="5807"/>
      </w:tblGrid>
      <w:tr w:rsidR="00385833">
        <w:trPr>
          <w:trHeight w:val="549"/>
        </w:trPr>
        <w:tc>
          <w:tcPr>
            <w:tcW w:w="2488" w:type="dxa"/>
            <w:tcBorders>
              <w:top w:val="nil"/>
              <w:left w:val="nil"/>
              <w:bottom w:val="single" w:sz="4" w:space="0" w:color="auto"/>
              <w:right w:val="nil"/>
            </w:tcBorders>
            <w:hideMark/>
          </w:tcPr>
          <w:p w:rsidR="00385833" w:rsidRDefault="00156595">
            <w:pPr>
              <w:ind w:right="-2"/>
              <w:rPr>
                <w:rFonts w:ascii="Calisto MT" w:hAnsi="Calisto MT"/>
                <w:b/>
              </w:rPr>
            </w:pPr>
            <w:r>
              <w:rPr>
                <w:rFonts w:ascii="Calisto MT" w:hAnsi="Calisto MT"/>
                <w:b/>
              </w:rPr>
              <w:t xml:space="preserve">Info Articles </w:t>
            </w:r>
          </w:p>
        </w:tc>
        <w:tc>
          <w:tcPr>
            <w:tcW w:w="309" w:type="dxa"/>
            <w:tcBorders>
              <w:top w:val="nil"/>
              <w:left w:val="nil"/>
              <w:bottom w:val="nil"/>
              <w:right w:val="nil"/>
            </w:tcBorders>
          </w:tcPr>
          <w:p w:rsidR="00385833" w:rsidRDefault="00385833">
            <w:pPr>
              <w:ind w:right="-2"/>
              <w:rPr>
                <w:rFonts w:ascii="Calisto MT" w:hAnsi="Calisto MT"/>
                <w:b/>
              </w:rPr>
            </w:pPr>
          </w:p>
        </w:tc>
        <w:tc>
          <w:tcPr>
            <w:tcW w:w="5914" w:type="dxa"/>
            <w:tcBorders>
              <w:top w:val="nil"/>
              <w:left w:val="nil"/>
              <w:bottom w:val="single" w:sz="4" w:space="0" w:color="auto"/>
              <w:right w:val="nil"/>
            </w:tcBorders>
          </w:tcPr>
          <w:p w:rsidR="00385833" w:rsidRDefault="00156595">
            <w:pPr>
              <w:ind w:right="-2"/>
              <w:rPr>
                <w:rFonts w:ascii="Calisto MT" w:hAnsi="Calisto MT"/>
                <w:b/>
              </w:rPr>
            </w:pPr>
            <w:r>
              <w:rPr>
                <w:rFonts w:ascii="Calisto MT" w:hAnsi="Calisto MT"/>
                <w:b/>
              </w:rPr>
              <w:t>Abstract</w:t>
            </w:r>
          </w:p>
          <w:p w:rsidR="00385833" w:rsidRDefault="00385833">
            <w:pPr>
              <w:ind w:right="-2"/>
              <w:rPr>
                <w:rFonts w:ascii="Calisto MT" w:hAnsi="Calisto MT"/>
                <w:b/>
              </w:rPr>
            </w:pPr>
          </w:p>
        </w:tc>
      </w:tr>
      <w:tr w:rsidR="00385833">
        <w:trPr>
          <w:trHeight w:val="1676"/>
        </w:trPr>
        <w:tc>
          <w:tcPr>
            <w:tcW w:w="2488" w:type="dxa"/>
            <w:tcBorders>
              <w:top w:val="single" w:sz="4" w:space="0" w:color="auto"/>
              <w:left w:val="nil"/>
              <w:bottom w:val="single" w:sz="4" w:space="0" w:color="auto"/>
              <w:right w:val="nil"/>
            </w:tcBorders>
          </w:tcPr>
          <w:p w:rsidR="00385833" w:rsidRDefault="00385833">
            <w:pPr>
              <w:ind w:left="177" w:right="-2"/>
              <w:rPr>
                <w:rFonts w:ascii="Calisto MT" w:hAnsi="Calisto MT"/>
                <w:sz w:val="16"/>
                <w:szCs w:val="16"/>
              </w:rPr>
            </w:pPr>
          </w:p>
          <w:p w:rsidR="00385833" w:rsidRDefault="00156595">
            <w:pPr>
              <w:ind w:left="177" w:right="-2"/>
              <w:rPr>
                <w:rFonts w:ascii="Calisto MT" w:hAnsi="Calisto MT"/>
                <w:sz w:val="16"/>
                <w:szCs w:val="16"/>
              </w:rPr>
            </w:pPr>
            <w:r>
              <w:rPr>
                <w:rFonts w:ascii="Calisto MT" w:hAnsi="Calisto MT"/>
                <w:sz w:val="16"/>
                <w:szCs w:val="16"/>
              </w:rPr>
              <w:t>History Article:</w:t>
            </w:r>
          </w:p>
          <w:p w:rsidR="00385833" w:rsidRDefault="00156595">
            <w:pPr>
              <w:ind w:left="177" w:right="-2"/>
              <w:rPr>
                <w:rFonts w:ascii="Calisto MT" w:hAnsi="Calisto MT"/>
                <w:sz w:val="16"/>
                <w:szCs w:val="16"/>
              </w:rPr>
            </w:pPr>
            <w:r>
              <w:rPr>
                <w:rFonts w:ascii="Calisto MT" w:hAnsi="Calisto MT"/>
                <w:sz w:val="16"/>
                <w:szCs w:val="16"/>
              </w:rPr>
              <w:t>Submitted………………….</w:t>
            </w:r>
          </w:p>
          <w:p w:rsidR="00385833" w:rsidRDefault="00156595">
            <w:pPr>
              <w:ind w:left="177" w:right="-2"/>
              <w:rPr>
                <w:rFonts w:ascii="Calisto MT" w:hAnsi="Calisto MT"/>
                <w:sz w:val="16"/>
                <w:szCs w:val="16"/>
              </w:rPr>
            </w:pPr>
            <w:r>
              <w:rPr>
                <w:rFonts w:ascii="Calisto MT" w:hAnsi="Calisto MT"/>
                <w:sz w:val="16"/>
                <w:szCs w:val="16"/>
              </w:rPr>
              <w:t>Revised…………………….</w:t>
            </w:r>
          </w:p>
          <w:p w:rsidR="00385833" w:rsidRDefault="00156595">
            <w:pPr>
              <w:ind w:left="177" w:right="-2"/>
              <w:rPr>
                <w:rFonts w:ascii="Calisto MT" w:hAnsi="Calisto MT"/>
                <w:sz w:val="16"/>
                <w:szCs w:val="16"/>
              </w:rPr>
            </w:pPr>
            <w:r>
              <w:rPr>
                <w:rFonts w:ascii="Calisto MT" w:hAnsi="Calisto MT"/>
                <w:sz w:val="16"/>
                <w:szCs w:val="16"/>
              </w:rPr>
              <w:t>Accepted ………………….</w:t>
            </w:r>
          </w:p>
          <w:p w:rsidR="00385833" w:rsidRDefault="00385833">
            <w:pPr>
              <w:ind w:left="177" w:right="-2"/>
              <w:rPr>
                <w:rFonts w:ascii="Calisto MT" w:hAnsi="Calisto MT"/>
                <w:sz w:val="16"/>
                <w:szCs w:val="16"/>
              </w:rPr>
            </w:pPr>
          </w:p>
        </w:tc>
        <w:tc>
          <w:tcPr>
            <w:tcW w:w="309" w:type="dxa"/>
            <w:tcBorders>
              <w:top w:val="nil"/>
              <w:left w:val="nil"/>
              <w:bottom w:val="nil"/>
              <w:right w:val="nil"/>
            </w:tcBorders>
          </w:tcPr>
          <w:p w:rsidR="00385833" w:rsidRDefault="00385833">
            <w:pPr>
              <w:ind w:right="-2"/>
              <w:jc w:val="both"/>
              <w:rPr>
                <w:rFonts w:ascii="Calisto MT" w:hAnsi="Calisto MT"/>
                <w:iCs/>
                <w:sz w:val="16"/>
                <w:szCs w:val="16"/>
                <w:lang w:val="id-ID"/>
              </w:rPr>
            </w:pPr>
          </w:p>
        </w:tc>
        <w:tc>
          <w:tcPr>
            <w:tcW w:w="5914" w:type="dxa"/>
            <w:vMerge w:val="restart"/>
            <w:tcBorders>
              <w:top w:val="single" w:sz="4" w:space="0" w:color="auto"/>
              <w:left w:val="nil"/>
              <w:bottom w:val="nil"/>
              <w:right w:val="nil"/>
            </w:tcBorders>
          </w:tcPr>
          <w:p w:rsidR="00385833" w:rsidRDefault="00156595">
            <w:pPr>
              <w:jc w:val="both"/>
              <w:rPr>
                <w:rFonts w:ascii="Calisto MT" w:hAnsi="Calisto MT"/>
                <w:sz w:val="16"/>
                <w:szCs w:val="16"/>
              </w:rPr>
            </w:pPr>
            <w:r>
              <w:rPr>
                <w:rFonts w:ascii="Calisto MT" w:hAnsi="Calisto MT"/>
                <w:sz w:val="16"/>
                <w:szCs w:val="16"/>
              </w:rPr>
              <w:t xml:space="preserve">After the title of the article, the names and the affiliations of the author(s) a 150-350 words abstract is required. The abstract must be clear and concise containing at least, the following: </w:t>
            </w:r>
          </w:p>
          <w:p w:rsidR="00385833" w:rsidRDefault="00385833">
            <w:pPr>
              <w:jc w:val="both"/>
              <w:rPr>
                <w:rFonts w:ascii="Calisto MT" w:hAnsi="Calisto MT"/>
                <w:sz w:val="16"/>
                <w:szCs w:val="16"/>
              </w:rPr>
            </w:pPr>
          </w:p>
          <w:p w:rsidR="00385833" w:rsidRDefault="00156595">
            <w:pPr>
              <w:spacing w:line="360" w:lineRule="auto"/>
              <w:jc w:val="both"/>
              <w:rPr>
                <w:rFonts w:ascii="Calisto MT" w:hAnsi="Calisto MT"/>
                <w:b/>
                <w:sz w:val="16"/>
                <w:szCs w:val="16"/>
              </w:rPr>
            </w:pPr>
            <w:r>
              <w:rPr>
                <w:rFonts w:ascii="Calisto MT" w:hAnsi="Calisto MT"/>
                <w:b/>
                <w:sz w:val="16"/>
                <w:szCs w:val="16"/>
              </w:rPr>
              <w:t>Purpose:</w:t>
            </w:r>
          </w:p>
          <w:p w:rsidR="00385833" w:rsidRDefault="00156595">
            <w:pPr>
              <w:spacing w:line="360" w:lineRule="auto"/>
              <w:jc w:val="both"/>
              <w:rPr>
                <w:rFonts w:ascii="Calisto MT" w:hAnsi="Calisto MT"/>
                <w:b/>
                <w:sz w:val="16"/>
                <w:szCs w:val="16"/>
              </w:rPr>
            </w:pPr>
            <w:r>
              <w:rPr>
                <w:rFonts w:ascii="Calisto MT" w:hAnsi="Calisto MT"/>
                <w:b/>
                <w:sz w:val="16"/>
                <w:szCs w:val="16"/>
              </w:rPr>
              <w:t>Design/Methodology/Approach:</w:t>
            </w:r>
          </w:p>
          <w:p w:rsidR="00385833" w:rsidRDefault="00156595">
            <w:pPr>
              <w:spacing w:line="360" w:lineRule="auto"/>
              <w:jc w:val="both"/>
              <w:rPr>
                <w:rFonts w:ascii="Calisto MT" w:hAnsi="Calisto MT"/>
                <w:b/>
                <w:sz w:val="16"/>
                <w:szCs w:val="16"/>
              </w:rPr>
            </w:pPr>
            <w:r>
              <w:rPr>
                <w:rFonts w:ascii="Calisto MT" w:hAnsi="Calisto MT"/>
                <w:b/>
                <w:sz w:val="16"/>
                <w:szCs w:val="16"/>
              </w:rPr>
              <w:t>Findings:</w:t>
            </w:r>
          </w:p>
          <w:p w:rsidR="00385833" w:rsidRDefault="00156595">
            <w:pPr>
              <w:spacing w:line="360" w:lineRule="auto"/>
              <w:jc w:val="both"/>
              <w:rPr>
                <w:rFonts w:ascii="Calisto MT" w:hAnsi="Calisto MT"/>
                <w:b/>
                <w:sz w:val="16"/>
                <w:szCs w:val="16"/>
              </w:rPr>
            </w:pPr>
            <w:r>
              <w:rPr>
                <w:rFonts w:ascii="Calisto MT" w:hAnsi="Calisto MT"/>
                <w:b/>
                <w:sz w:val="16"/>
                <w:szCs w:val="16"/>
              </w:rPr>
              <w:t>Practical Implications:</w:t>
            </w:r>
          </w:p>
          <w:p w:rsidR="00385833" w:rsidRDefault="00156595">
            <w:pPr>
              <w:spacing w:line="360" w:lineRule="auto"/>
              <w:jc w:val="both"/>
              <w:rPr>
                <w:rFonts w:ascii="Calisto MT" w:hAnsi="Calisto MT"/>
                <w:b/>
                <w:sz w:val="16"/>
                <w:szCs w:val="16"/>
              </w:rPr>
            </w:pPr>
            <w:r>
              <w:rPr>
                <w:rFonts w:ascii="Calisto MT" w:hAnsi="Calisto MT"/>
                <w:b/>
                <w:sz w:val="16"/>
                <w:szCs w:val="16"/>
              </w:rPr>
              <w:t>Originality/Value:</w:t>
            </w:r>
          </w:p>
          <w:p w:rsidR="00385833" w:rsidRDefault="00156595">
            <w:pPr>
              <w:spacing w:line="360" w:lineRule="auto"/>
              <w:jc w:val="both"/>
              <w:rPr>
                <w:rFonts w:ascii="Calisto MT" w:hAnsi="Calisto MT"/>
                <w:b/>
                <w:sz w:val="16"/>
                <w:szCs w:val="16"/>
              </w:rPr>
            </w:pPr>
            <w:r>
              <w:rPr>
                <w:rFonts w:ascii="Calisto MT" w:hAnsi="Calisto MT"/>
                <w:b/>
                <w:sz w:val="16"/>
                <w:szCs w:val="16"/>
              </w:rPr>
              <w:t>Keywords:</w:t>
            </w:r>
          </w:p>
          <w:p w:rsidR="00385833" w:rsidRDefault="00156595">
            <w:pPr>
              <w:spacing w:line="360" w:lineRule="auto"/>
              <w:jc w:val="both"/>
              <w:rPr>
                <w:rFonts w:ascii="Calisto MT" w:hAnsi="Calisto MT"/>
                <w:color w:val="000000"/>
                <w:sz w:val="16"/>
                <w:szCs w:val="16"/>
              </w:rPr>
            </w:pPr>
            <w:r>
              <w:rPr>
                <w:rFonts w:ascii="Calisto MT" w:hAnsi="Calisto MT"/>
                <w:b/>
                <w:sz w:val="16"/>
                <w:szCs w:val="16"/>
              </w:rPr>
              <w:t>Paper Type:</w:t>
            </w:r>
            <w:r>
              <w:rPr>
                <w:rFonts w:ascii="Calisto MT" w:hAnsi="Calisto MT"/>
                <w:sz w:val="16"/>
                <w:szCs w:val="16"/>
              </w:rPr>
              <w:t xml:space="preserve">  Research Paper/Commentary/Case Study/Other</w:t>
            </w:r>
            <w:r>
              <w:rPr>
                <w:rFonts w:ascii="Calisto MT" w:hAnsi="Calisto MT"/>
                <w:color w:val="000000"/>
                <w:sz w:val="16"/>
                <w:szCs w:val="16"/>
              </w:rPr>
              <w:t>.</w:t>
            </w:r>
            <w:r>
              <w:rPr>
                <w:rFonts w:ascii="Calisto MT" w:hAnsi="Calisto MT"/>
                <w:sz w:val="16"/>
                <w:szCs w:val="16"/>
              </w:rPr>
              <w:t xml:space="preserve"> </w:t>
            </w:r>
          </w:p>
        </w:tc>
      </w:tr>
      <w:tr w:rsidR="00385833">
        <w:trPr>
          <w:trHeight w:val="958"/>
        </w:trPr>
        <w:tc>
          <w:tcPr>
            <w:tcW w:w="2488" w:type="dxa"/>
            <w:tcBorders>
              <w:top w:val="single" w:sz="4" w:space="0" w:color="auto"/>
              <w:left w:val="nil"/>
              <w:bottom w:val="nil"/>
              <w:right w:val="nil"/>
            </w:tcBorders>
          </w:tcPr>
          <w:p w:rsidR="00385833" w:rsidRDefault="00385833">
            <w:pPr>
              <w:ind w:left="177" w:right="-2"/>
              <w:rPr>
                <w:rFonts w:ascii="Calisto MT" w:hAnsi="Calisto MT"/>
                <w:sz w:val="16"/>
                <w:szCs w:val="16"/>
              </w:rPr>
            </w:pPr>
          </w:p>
          <w:p w:rsidR="00385833" w:rsidRDefault="00156595">
            <w:pPr>
              <w:ind w:left="177" w:right="-2"/>
              <w:rPr>
                <w:rFonts w:ascii="Calisto MT" w:hAnsi="Calisto MT"/>
                <w:sz w:val="16"/>
                <w:szCs w:val="16"/>
              </w:rPr>
            </w:pPr>
            <w:r>
              <w:rPr>
                <w:rFonts w:ascii="Calisto MT" w:hAnsi="Calisto MT"/>
                <w:sz w:val="16"/>
                <w:szCs w:val="16"/>
              </w:rPr>
              <w:t xml:space="preserve">Keywords: </w:t>
            </w:r>
          </w:p>
          <w:p w:rsidR="00385833" w:rsidRDefault="00156595">
            <w:pPr>
              <w:ind w:left="177" w:right="-2"/>
              <w:rPr>
                <w:rFonts w:ascii="Calisto MT" w:hAnsi="Calisto MT"/>
                <w:i/>
                <w:sz w:val="16"/>
                <w:szCs w:val="16"/>
              </w:rPr>
            </w:pPr>
            <w:r>
              <w:rPr>
                <w:rFonts w:ascii="Calisto MT" w:hAnsi="Calisto MT"/>
                <w:i/>
                <w:sz w:val="16"/>
                <w:szCs w:val="16"/>
              </w:rPr>
              <w:t>Keywords are an important part of abstract writing. Authors should select a maximum of 5 keywords that are specific and reflect what is essential about the articles. Keywords and the article classification should be provided after the abstract.</w:t>
            </w:r>
          </w:p>
          <w:p w:rsidR="00385833" w:rsidRDefault="00385833">
            <w:pPr>
              <w:ind w:left="177" w:right="-2"/>
              <w:rPr>
                <w:rFonts w:ascii="Calisto MT" w:hAnsi="Calisto MT"/>
                <w:i/>
                <w:sz w:val="16"/>
                <w:szCs w:val="16"/>
              </w:rPr>
            </w:pPr>
          </w:p>
          <w:p w:rsidR="00385833" w:rsidRDefault="00385833">
            <w:pPr>
              <w:ind w:left="177" w:right="-2"/>
              <w:rPr>
                <w:rFonts w:ascii="Calisto MT" w:hAnsi="Calisto MT"/>
                <w:i/>
                <w:sz w:val="16"/>
                <w:szCs w:val="16"/>
              </w:rPr>
            </w:pPr>
          </w:p>
        </w:tc>
        <w:tc>
          <w:tcPr>
            <w:tcW w:w="309" w:type="dxa"/>
            <w:tcBorders>
              <w:top w:val="nil"/>
              <w:left w:val="nil"/>
              <w:bottom w:val="nil"/>
              <w:right w:val="nil"/>
            </w:tcBorders>
          </w:tcPr>
          <w:p w:rsidR="00385833" w:rsidRDefault="00385833">
            <w:pPr>
              <w:ind w:right="-2"/>
              <w:jc w:val="both"/>
              <w:rPr>
                <w:rFonts w:ascii="Calisto MT" w:hAnsi="Calisto MT"/>
                <w:iCs/>
                <w:sz w:val="16"/>
                <w:szCs w:val="16"/>
                <w:lang w:val="id-ID"/>
              </w:rPr>
            </w:pPr>
          </w:p>
        </w:tc>
        <w:tc>
          <w:tcPr>
            <w:tcW w:w="0" w:type="auto"/>
            <w:vMerge/>
            <w:tcBorders>
              <w:top w:val="single" w:sz="4" w:space="0" w:color="auto"/>
              <w:left w:val="nil"/>
              <w:bottom w:val="nil"/>
              <w:right w:val="nil"/>
            </w:tcBorders>
            <w:vAlign w:val="center"/>
            <w:hideMark/>
          </w:tcPr>
          <w:p w:rsidR="00385833" w:rsidRDefault="00385833">
            <w:pPr>
              <w:widowControl/>
              <w:autoSpaceDE/>
              <w:autoSpaceDN/>
              <w:rPr>
                <w:rFonts w:ascii="Calisto MT" w:hAnsi="Calisto MT" w:cs="Calibri"/>
                <w:sz w:val="16"/>
                <w:szCs w:val="16"/>
              </w:rPr>
            </w:pPr>
          </w:p>
        </w:tc>
      </w:tr>
      <w:tr w:rsidR="00385833">
        <w:trPr>
          <w:trHeight w:val="1030"/>
        </w:trPr>
        <w:tc>
          <w:tcPr>
            <w:tcW w:w="2488" w:type="dxa"/>
            <w:tcBorders>
              <w:top w:val="nil"/>
              <w:left w:val="nil"/>
              <w:bottom w:val="single" w:sz="4" w:space="0" w:color="auto"/>
              <w:right w:val="nil"/>
            </w:tcBorders>
          </w:tcPr>
          <w:p w:rsidR="00385833" w:rsidRDefault="00156595">
            <w:pPr>
              <w:ind w:left="142" w:right="-2"/>
              <w:rPr>
                <w:rFonts w:ascii="Cambria" w:hAnsi="Cambria"/>
                <w:sz w:val="16"/>
                <w:szCs w:val="16"/>
              </w:rPr>
            </w:pPr>
            <w:r>
              <w:rPr>
                <w:rFonts w:ascii="Cambria" w:hAnsi="Cambria"/>
                <w:sz w:val="16"/>
                <w:szCs w:val="16"/>
              </w:rPr>
              <w:t>JEL:</w:t>
            </w:r>
            <w:r>
              <w:t xml:space="preserve"> </w:t>
            </w:r>
            <w:r>
              <w:rPr>
                <w:rFonts w:ascii="Cambria" w:hAnsi="Cambria"/>
                <w:i/>
                <w:sz w:val="16"/>
                <w:szCs w:val="16"/>
              </w:rPr>
              <w:t>Authors should add 1- 3 JEL Classification Number. Information guide for the Journal of Economic Literature (JEL) can be found at</w:t>
            </w:r>
            <w:r>
              <w:rPr>
                <w:rFonts w:ascii="Cambria" w:hAnsi="Cambria"/>
                <w:i/>
                <w:sz w:val="12"/>
                <w:szCs w:val="16"/>
              </w:rPr>
              <w:t xml:space="preserve"> </w:t>
            </w:r>
            <w:hyperlink r:id="rId10" w:history="1">
              <w:r>
                <w:rPr>
                  <w:rStyle w:val="Hyperlink"/>
                  <w:rFonts w:ascii="Cambria" w:hAnsi="Cambria"/>
                  <w:sz w:val="12"/>
                  <w:szCs w:val="16"/>
                </w:rPr>
                <w:t>https://www.aeaweb.org/jel/guide/jel.php</w:t>
              </w:r>
            </w:hyperlink>
            <w:r>
              <w:rPr>
                <w:rFonts w:ascii="Cambria" w:hAnsi="Cambria"/>
                <w:sz w:val="12"/>
                <w:szCs w:val="16"/>
              </w:rPr>
              <w:t xml:space="preserve"> </w:t>
            </w:r>
          </w:p>
        </w:tc>
        <w:tc>
          <w:tcPr>
            <w:tcW w:w="309" w:type="dxa"/>
            <w:tcBorders>
              <w:top w:val="nil"/>
              <w:left w:val="nil"/>
              <w:bottom w:val="nil"/>
              <w:right w:val="nil"/>
            </w:tcBorders>
          </w:tcPr>
          <w:p w:rsidR="00385833" w:rsidRDefault="00385833">
            <w:pPr>
              <w:ind w:right="-2"/>
              <w:jc w:val="both"/>
              <w:rPr>
                <w:rFonts w:ascii="Calisto MT" w:hAnsi="Calisto MT"/>
                <w:iCs/>
                <w:sz w:val="16"/>
                <w:szCs w:val="16"/>
                <w:lang w:val="id-ID"/>
              </w:rPr>
            </w:pPr>
          </w:p>
        </w:tc>
        <w:tc>
          <w:tcPr>
            <w:tcW w:w="0" w:type="auto"/>
            <w:vMerge/>
            <w:tcBorders>
              <w:top w:val="single" w:sz="4" w:space="0" w:color="auto"/>
              <w:left w:val="nil"/>
              <w:bottom w:val="nil"/>
              <w:right w:val="nil"/>
            </w:tcBorders>
            <w:vAlign w:val="center"/>
            <w:hideMark/>
          </w:tcPr>
          <w:p w:rsidR="00385833" w:rsidRDefault="00385833">
            <w:pPr>
              <w:widowControl/>
              <w:autoSpaceDE/>
              <w:autoSpaceDN/>
              <w:rPr>
                <w:rFonts w:ascii="Calisto MT" w:hAnsi="Calisto MT" w:cs="Calibri"/>
                <w:sz w:val="16"/>
                <w:szCs w:val="16"/>
              </w:rPr>
            </w:pPr>
          </w:p>
        </w:tc>
      </w:tr>
      <w:tr w:rsidR="00385833">
        <w:trPr>
          <w:trHeight w:val="186"/>
        </w:trPr>
        <w:tc>
          <w:tcPr>
            <w:tcW w:w="2488" w:type="dxa"/>
            <w:tcBorders>
              <w:top w:val="single" w:sz="4" w:space="0" w:color="auto"/>
              <w:left w:val="nil"/>
              <w:bottom w:val="single" w:sz="4" w:space="0" w:color="auto"/>
              <w:right w:val="nil"/>
            </w:tcBorders>
          </w:tcPr>
          <w:p w:rsidR="00385833" w:rsidRDefault="00385833">
            <w:pPr>
              <w:ind w:right="-2"/>
              <w:rPr>
                <w:rFonts w:ascii="Calisto MT" w:hAnsi="Calisto MT"/>
                <w:sz w:val="16"/>
                <w:szCs w:val="16"/>
              </w:rPr>
            </w:pPr>
          </w:p>
        </w:tc>
        <w:tc>
          <w:tcPr>
            <w:tcW w:w="309" w:type="dxa"/>
            <w:tcBorders>
              <w:top w:val="nil"/>
              <w:left w:val="nil"/>
              <w:bottom w:val="nil"/>
              <w:right w:val="nil"/>
            </w:tcBorders>
          </w:tcPr>
          <w:p w:rsidR="00385833" w:rsidRDefault="00385833">
            <w:pPr>
              <w:ind w:right="-2"/>
              <w:jc w:val="both"/>
              <w:rPr>
                <w:rFonts w:ascii="Calisto MT" w:hAnsi="Calisto MT"/>
                <w:iCs/>
                <w:sz w:val="16"/>
                <w:szCs w:val="16"/>
                <w:lang w:val="id-ID"/>
              </w:rPr>
            </w:pPr>
          </w:p>
        </w:tc>
        <w:tc>
          <w:tcPr>
            <w:tcW w:w="5914" w:type="dxa"/>
            <w:tcBorders>
              <w:top w:val="nil"/>
              <w:left w:val="nil"/>
              <w:bottom w:val="single" w:sz="4" w:space="0" w:color="auto"/>
              <w:right w:val="nil"/>
            </w:tcBorders>
          </w:tcPr>
          <w:p w:rsidR="00385833" w:rsidRDefault="00385833">
            <w:pPr>
              <w:ind w:right="-2"/>
              <w:jc w:val="both"/>
              <w:rPr>
                <w:rFonts w:ascii="Calisto MT" w:hAnsi="Calisto MT"/>
                <w:iCs/>
                <w:sz w:val="16"/>
                <w:szCs w:val="16"/>
                <w:lang w:val="id-ID"/>
              </w:rPr>
            </w:pPr>
          </w:p>
        </w:tc>
      </w:tr>
    </w:tbl>
    <w:p w:rsidR="00385833" w:rsidRDefault="00385833">
      <w:pPr>
        <w:rPr>
          <w:rFonts w:ascii="Calisto MT" w:hAnsi="Calisto MT"/>
        </w:rPr>
      </w:pPr>
    </w:p>
    <w:p w:rsidR="00385833" w:rsidRDefault="00385833">
      <w:pPr>
        <w:rPr>
          <w:rFonts w:ascii="Calisto MT" w:hAnsi="Calisto MT"/>
        </w:rPr>
      </w:pPr>
    </w:p>
    <w:p w:rsidR="00385833" w:rsidRDefault="00385833">
      <w:pPr>
        <w:rPr>
          <w:rFonts w:ascii="Calisto MT" w:hAnsi="Calisto MT"/>
        </w:rPr>
      </w:pPr>
    </w:p>
    <w:p w:rsidR="00385833" w:rsidRDefault="00385833">
      <w:pPr>
        <w:rPr>
          <w:rFonts w:ascii="Calisto MT" w:hAnsi="Calisto MT"/>
        </w:rPr>
      </w:pPr>
    </w:p>
    <w:tbl>
      <w:tblPr>
        <w:tblW w:w="0" w:type="auto"/>
        <w:tblBorders>
          <w:top w:val="single" w:sz="4" w:space="0" w:color="auto"/>
          <w:insideH w:val="single" w:sz="4" w:space="0" w:color="auto"/>
        </w:tblBorders>
        <w:tblLook w:val="04A0" w:firstRow="1" w:lastRow="0" w:firstColumn="1" w:lastColumn="0" w:noHBand="0" w:noVBand="1"/>
      </w:tblPr>
      <w:tblGrid>
        <w:gridCol w:w="4588"/>
        <w:gridCol w:w="4113"/>
      </w:tblGrid>
      <w:tr w:rsidR="00385833">
        <w:trPr>
          <w:trHeight w:val="366"/>
        </w:trPr>
        <w:tc>
          <w:tcPr>
            <w:tcW w:w="4588" w:type="dxa"/>
            <w:tcBorders>
              <w:top w:val="single" w:sz="4" w:space="0" w:color="auto"/>
              <w:left w:val="nil"/>
              <w:bottom w:val="nil"/>
              <w:right w:val="nil"/>
            </w:tcBorders>
          </w:tcPr>
          <w:p w:rsidR="00385833" w:rsidRDefault="00156595">
            <w:pPr>
              <w:rPr>
                <w:rFonts w:ascii="Calisto MT" w:hAnsi="Calisto MT"/>
                <w:color w:val="000000"/>
                <w:sz w:val="16"/>
                <w:szCs w:val="16"/>
              </w:rPr>
            </w:pPr>
            <w:r>
              <w:rPr>
                <w:rFonts w:ascii="Calisto MT" w:eastAsia="Wingdings" w:hAnsi="Calisto MT" w:cs="Wingdings"/>
                <w:color w:val="000000"/>
                <w:sz w:val="16"/>
                <w:szCs w:val="16"/>
                <w:vertAlign w:val="superscript"/>
              </w:rPr>
              <w:sym w:font="Calisto MT" w:char="F02A"/>
            </w:r>
            <w:r>
              <w:rPr>
                <w:rFonts w:ascii="Calisto MT" w:hAnsi="Calisto MT"/>
                <w:color w:val="000000"/>
                <w:sz w:val="16"/>
                <w:szCs w:val="16"/>
              </w:rPr>
              <w:t xml:space="preserve"> Address Correspondence:  </w:t>
            </w:r>
          </w:p>
          <w:p w:rsidR="00385833" w:rsidRDefault="00156595">
            <w:pPr>
              <w:rPr>
                <w:rFonts w:ascii="Calisto MT" w:hAnsi="Calisto MT"/>
                <w:color w:val="000000"/>
                <w:sz w:val="16"/>
                <w:szCs w:val="16"/>
                <w:vertAlign w:val="superscript"/>
              </w:rPr>
            </w:pPr>
            <w:r>
              <w:rPr>
                <w:rFonts w:ascii="Calisto MT" w:hAnsi="Calisto MT"/>
                <w:color w:val="000000"/>
                <w:sz w:val="16"/>
                <w:szCs w:val="16"/>
              </w:rPr>
              <w:t>E-mail : Email address author</w:t>
            </w:r>
            <w:r>
              <w:rPr>
                <w:rFonts w:ascii="Calisto MT" w:hAnsi="Calisto MT"/>
                <w:color w:val="000000"/>
                <w:sz w:val="16"/>
                <w:szCs w:val="16"/>
                <w:vertAlign w:val="superscript"/>
              </w:rPr>
              <w:t>1</w:t>
            </w:r>
          </w:p>
          <w:p w:rsidR="00385833" w:rsidRDefault="00156595">
            <w:pPr>
              <w:ind w:left="567"/>
              <w:rPr>
                <w:rFonts w:ascii="Calisto MT" w:hAnsi="Calisto MT"/>
                <w:color w:val="000000"/>
                <w:sz w:val="16"/>
                <w:szCs w:val="16"/>
                <w:vertAlign w:val="superscript"/>
              </w:rPr>
            </w:pPr>
            <w:r>
              <w:rPr>
                <w:rFonts w:ascii="Calisto MT" w:hAnsi="Calisto MT"/>
                <w:color w:val="000000"/>
                <w:sz w:val="16"/>
                <w:szCs w:val="16"/>
              </w:rPr>
              <w:t>Email address author</w:t>
            </w:r>
            <w:r>
              <w:rPr>
                <w:rFonts w:ascii="Calisto MT" w:hAnsi="Calisto MT"/>
                <w:color w:val="000000"/>
                <w:sz w:val="16"/>
                <w:szCs w:val="16"/>
                <w:vertAlign w:val="superscript"/>
              </w:rPr>
              <w:t>2</w:t>
            </w:r>
          </w:p>
          <w:p w:rsidR="00385833" w:rsidRDefault="00156595">
            <w:pPr>
              <w:ind w:left="567"/>
              <w:rPr>
                <w:rFonts w:ascii="Calisto MT" w:hAnsi="Calisto MT"/>
                <w:color w:val="000000"/>
                <w:sz w:val="16"/>
                <w:szCs w:val="16"/>
              </w:rPr>
            </w:pPr>
            <w:r>
              <w:rPr>
                <w:rFonts w:ascii="Calisto MT" w:hAnsi="Calisto MT"/>
                <w:color w:val="000000"/>
                <w:sz w:val="16"/>
                <w:szCs w:val="16"/>
              </w:rPr>
              <w:t>Email address author</w:t>
            </w:r>
            <w:r>
              <w:rPr>
                <w:rFonts w:ascii="Calisto MT" w:hAnsi="Calisto MT"/>
                <w:color w:val="000000"/>
                <w:sz w:val="16"/>
                <w:szCs w:val="16"/>
                <w:vertAlign w:val="superscript"/>
              </w:rPr>
              <w:t>3</w:t>
            </w:r>
          </w:p>
          <w:p w:rsidR="00385833" w:rsidRDefault="00385833">
            <w:pPr>
              <w:rPr>
                <w:rFonts w:ascii="Calisto MT" w:hAnsi="Calisto MT"/>
                <w:sz w:val="16"/>
                <w:szCs w:val="16"/>
                <w:lang w:val="en-ID"/>
              </w:rPr>
            </w:pPr>
          </w:p>
        </w:tc>
        <w:tc>
          <w:tcPr>
            <w:tcW w:w="4113" w:type="dxa"/>
            <w:tcBorders>
              <w:top w:val="single" w:sz="4" w:space="0" w:color="auto"/>
              <w:left w:val="nil"/>
              <w:bottom w:val="nil"/>
              <w:right w:val="nil"/>
            </w:tcBorders>
          </w:tcPr>
          <w:p w:rsidR="00385833" w:rsidRDefault="00385833">
            <w:pPr>
              <w:jc w:val="right"/>
              <w:rPr>
                <w:rFonts w:ascii="Calisto MT" w:eastAsia="Wingdings" w:hAnsi="Calisto MT" w:cs="Wingdings"/>
                <w:color w:val="000000"/>
                <w:sz w:val="20"/>
                <w:szCs w:val="20"/>
                <w:vertAlign w:val="superscript"/>
              </w:rPr>
            </w:pPr>
          </w:p>
        </w:tc>
      </w:tr>
    </w:tbl>
    <w:p w:rsidR="00385833" w:rsidRDefault="00156595">
      <w:pPr>
        <w:rPr>
          <w:rFonts w:ascii="Calisto MT" w:hAnsi="Calisto MT"/>
        </w:rPr>
      </w:pPr>
      <w:r>
        <w:rPr>
          <w:rFonts w:ascii="Calisto MT" w:hAnsi="Calisto MT"/>
        </w:rPr>
        <w:br w:type="page"/>
      </w:r>
    </w:p>
    <w:p w:rsidR="00385833" w:rsidRDefault="00385833">
      <w:pPr>
        <w:pStyle w:val="ListParagraph"/>
        <w:numPr>
          <w:ilvl w:val="0"/>
          <w:numId w:val="1"/>
        </w:numPr>
        <w:autoSpaceDE w:val="0"/>
        <w:autoSpaceDN w:val="0"/>
        <w:adjustRightInd w:val="0"/>
        <w:spacing w:after="0" w:line="360" w:lineRule="auto"/>
        <w:ind w:left="360"/>
        <w:jc w:val="both"/>
        <w:rPr>
          <w:rFonts w:ascii="Calisto MT" w:hAnsi="Calisto MT"/>
          <w:b/>
          <w:bCs/>
          <w:color w:val="000000"/>
          <w:sz w:val="20"/>
          <w:szCs w:val="20"/>
        </w:rPr>
        <w:sectPr w:rsidR="00385833">
          <w:headerReference w:type="default" r:id="rId11"/>
          <w:footerReference w:type="default" r:id="rId12"/>
          <w:footerReference w:type="first" r:id="rId13"/>
          <w:type w:val="continuous"/>
          <w:pgSz w:w="11906" w:h="16838" w:code="9"/>
          <w:pgMar w:top="1440" w:right="1440" w:bottom="1440" w:left="1440" w:header="708" w:footer="708" w:gutter="0"/>
          <w:pgNumType w:start="1"/>
          <w:cols w:space="708"/>
          <w:titlePg/>
          <w:docGrid w:linePitch="360"/>
        </w:sect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lastRenderedPageBreak/>
        <w:t>MAIN ARTICLE</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Manuscript submitted to this journal should have the main heading as follows:</w:t>
      </w:r>
    </w:p>
    <w:p w:rsidR="00385833" w:rsidRDefault="00156595">
      <w:pPr>
        <w:pStyle w:val="ListParagraph"/>
        <w:numPr>
          <w:ilvl w:val="0"/>
          <w:numId w:val="1"/>
        </w:numPr>
        <w:autoSpaceDE w:val="0"/>
        <w:autoSpaceDN w:val="0"/>
        <w:adjustRightInd w:val="0"/>
        <w:spacing w:after="0" w:line="240" w:lineRule="auto"/>
        <w:ind w:left="360"/>
        <w:jc w:val="both"/>
        <w:rPr>
          <w:rFonts w:ascii="Calisto MT" w:hAnsi="Calisto MT"/>
          <w:b/>
          <w:bCs/>
          <w:color w:val="000000"/>
          <w:sz w:val="20"/>
          <w:szCs w:val="20"/>
        </w:rPr>
      </w:pPr>
      <w:r>
        <w:rPr>
          <w:rFonts w:ascii="Calisto MT" w:hAnsi="Calisto MT"/>
          <w:b/>
          <w:bCs/>
          <w:color w:val="000000"/>
          <w:sz w:val="20"/>
          <w:szCs w:val="20"/>
        </w:rPr>
        <w:t>Introduction</w:t>
      </w:r>
    </w:p>
    <w:p w:rsidR="00385833" w:rsidRDefault="00156595">
      <w:pPr>
        <w:pStyle w:val="ListParagraph"/>
        <w:numPr>
          <w:ilvl w:val="0"/>
          <w:numId w:val="1"/>
        </w:numPr>
        <w:autoSpaceDE w:val="0"/>
        <w:autoSpaceDN w:val="0"/>
        <w:adjustRightInd w:val="0"/>
        <w:spacing w:after="0" w:line="240" w:lineRule="auto"/>
        <w:ind w:left="360"/>
        <w:jc w:val="both"/>
        <w:rPr>
          <w:rFonts w:ascii="Calisto MT" w:hAnsi="Calisto MT"/>
          <w:b/>
          <w:bCs/>
          <w:color w:val="000000"/>
          <w:sz w:val="20"/>
          <w:szCs w:val="20"/>
        </w:rPr>
      </w:pPr>
      <w:r>
        <w:rPr>
          <w:rFonts w:ascii="Calisto MT" w:hAnsi="Calisto MT"/>
          <w:b/>
          <w:bCs/>
          <w:color w:val="000000"/>
          <w:sz w:val="20"/>
          <w:szCs w:val="20"/>
        </w:rPr>
        <w:t>Methods</w:t>
      </w:r>
    </w:p>
    <w:p w:rsidR="00385833" w:rsidRDefault="00156595">
      <w:pPr>
        <w:pStyle w:val="ListParagraph"/>
        <w:numPr>
          <w:ilvl w:val="0"/>
          <w:numId w:val="1"/>
        </w:numPr>
        <w:autoSpaceDE w:val="0"/>
        <w:autoSpaceDN w:val="0"/>
        <w:adjustRightInd w:val="0"/>
        <w:spacing w:after="0" w:line="240" w:lineRule="auto"/>
        <w:ind w:left="360"/>
        <w:jc w:val="both"/>
        <w:rPr>
          <w:rFonts w:ascii="Calisto MT" w:hAnsi="Calisto MT"/>
          <w:b/>
          <w:bCs/>
          <w:color w:val="000000"/>
          <w:sz w:val="20"/>
          <w:szCs w:val="20"/>
        </w:rPr>
      </w:pPr>
      <w:r>
        <w:rPr>
          <w:rFonts w:ascii="Calisto MT" w:hAnsi="Calisto MT"/>
          <w:b/>
          <w:bCs/>
          <w:color w:val="000000"/>
          <w:sz w:val="20"/>
          <w:szCs w:val="20"/>
        </w:rPr>
        <w:t>Result and Discussion</w:t>
      </w:r>
    </w:p>
    <w:p w:rsidR="00385833" w:rsidRDefault="00156595">
      <w:pPr>
        <w:pStyle w:val="ListParagraph"/>
        <w:numPr>
          <w:ilvl w:val="0"/>
          <w:numId w:val="1"/>
        </w:numPr>
        <w:autoSpaceDE w:val="0"/>
        <w:autoSpaceDN w:val="0"/>
        <w:adjustRightInd w:val="0"/>
        <w:spacing w:after="0" w:line="240" w:lineRule="auto"/>
        <w:ind w:left="360"/>
        <w:jc w:val="both"/>
        <w:rPr>
          <w:rFonts w:ascii="Calisto MT" w:hAnsi="Calisto MT"/>
          <w:b/>
          <w:bCs/>
          <w:color w:val="000000"/>
          <w:sz w:val="20"/>
          <w:szCs w:val="20"/>
        </w:rPr>
      </w:pPr>
      <w:r>
        <w:rPr>
          <w:rFonts w:ascii="Calisto MT" w:hAnsi="Calisto MT"/>
          <w:b/>
          <w:bCs/>
          <w:color w:val="000000"/>
          <w:sz w:val="20"/>
          <w:szCs w:val="20"/>
        </w:rPr>
        <w:t>Conclusion</w:t>
      </w:r>
    </w:p>
    <w:p w:rsidR="00385833" w:rsidRDefault="00156595">
      <w:pPr>
        <w:pStyle w:val="ListParagraph"/>
        <w:numPr>
          <w:ilvl w:val="0"/>
          <w:numId w:val="1"/>
        </w:numPr>
        <w:autoSpaceDE w:val="0"/>
        <w:autoSpaceDN w:val="0"/>
        <w:adjustRightInd w:val="0"/>
        <w:spacing w:after="0" w:line="240" w:lineRule="auto"/>
        <w:ind w:left="360"/>
        <w:jc w:val="both"/>
        <w:rPr>
          <w:rFonts w:ascii="Calisto MT" w:hAnsi="Calisto MT"/>
          <w:b/>
          <w:bCs/>
          <w:color w:val="000000"/>
          <w:sz w:val="20"/>
          <w:szCs w:val="20"/>
        </w:rPr>
      </w:pPr>
      <w:r>
        <w:rPr>
          <w:rFonts w:ascii="Calisto MT" w:hAnsi="Calisto MT"/>
          <w:b/>
          <w:bCs/>
          <w:color w:val="000000"/>
          <w:sz w:val="20"/>
          <w:szCs w:val="20"/>
        </w:rPr>
        <w:t>Acknowledgement (if any)</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
          <w:bCs/>
          <w:color w:val="000000"/>
          <w:sz w:val="20"/>
          <w:szCs w:val="20"/>
        </w:rPr>
      </w:pPr>
      <w:r>
        <w:rPr>
          <w:rFonts w:ascii="Calisto MT" w:hAnsi="Calisto MT" w:cs="SimSun"/>
          <w:b/>
          <w:bCs/>
          <w:color w:val="000000"/>
          <w:sz w:val="20"/>
          <w:szCs w:val="20"/>
        </w:rPr>
        <w:t>Format</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 xml:space="preserve">The manuscripts should be typed in A4 (210mm x 297mm), 10-point Calisto MT font and must be 1.0 (Single) line-spaced, except indented quotations. The indent first line of each paragraph 1 cm from left margin. The manuscript must be saved as a word file. </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 xml:space="preserve">All pages, including tables, appendices and references, should be serially numbered. </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Spell out numbers from one to ten, except when used in tables and lists, and when used with mathematical, statistical, scientific or technical units and quantities, such as distances, weights and measures. For example: three days; 3 kilometres; 30 years. All other numbers are expressed numerically. Authors are encouraged to use FABA template. Sample template is included at the end of this document.</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
          <w:bCs/>
          <w:color w:val="000000"/>
          <w:sz w:val="20"/>
          <w:szCs w:val="20"/>
        </w:rPr>
      </w:pPr>
      <w:r>
        <w:rPr>
          <w:rFonts w:ascii="Calisto MT" w:hAnsi="Calisto MT" w:cs="SimSun"/>
          <w:b/>
          <w:bCs/>
          <w:color w:val="000000"/>
          <w:sz w:val="20"/>
          <w:szCs w:val="20"/>
        </w:rPr>
        <w:t>Language</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The manuscript must be written in good academic English. Spelling follows Webster’s International Dictionary. To ensure anonymous review, authors should not identify themselves directly or indirectly in their papers. Single author should not use the word “we”. Authors for whom English is not their native language are encouraged to have their paper checked before submission for grammar and clarity.</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
          <w:bCs/>
          <w:color w:val="000000"/>
          <w:sz w:val="20"/>
          <w:szCs w:val="20"/>
        </w:rPr>
      </w:pPr>
      <w:r>
        <w:rPr>
          <w:rFonts w:ascii="Calisto MT" w:hAnsi="Calisto MT" w:cs="SimSun"/>
          <w:b/>
          <w:bCs/>
          <w:color w:val="000000"/>
          <w:sz w:val="20"/>
          <w:szCs w:val="20"/>
        </w:rPr>
        <w:t>Article Length</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The article should be between 4000 and 7000 words. The allowable length of the manuscript is at Editor’s discretion; however, manuscript with a length less or exceeding the words may be return to the author(s) for revision before the manuscript is considered by the Editors. The word count excludes table, figures, and references.</w:t>
      </w:r>
    </w:p>
    <w:p w:rsidR="00385833" w:rsidRDefault="00385833">
      <w:pPr>
        <w:adjustRightInd w:val="0"/>
        <w:jc w:val="both"/>
        <w:rPr>
          <w:rFonts w:ascii="Calisto MT" w:hAnsi="Calisto MT" w:cs="SimSun"/>
          <w:bCs/>
          <w:color w:val="000000"/>
          <w:sz w:val="20"/>
          <w:szCs w:val="20"/>
        </w:rPr>
      </w:pPr>
    </w:p>
    <w:p w:rsidR="00385833" w:rsidRDefault="00156595">
      <w:pPr>
        <w:adjustRightInd w:val="0"/>
        <w:jc w:val="both"/>
        <w:rPr>
          <w:rFonts w:ascii="Calisto MT" w:hAnsi="Calisto MT" w:cs="SimSun"/>
          <w:b/>
          <w:bCs/>
          <w:color w:val="000000"/>
          <w:sz w:val="20"/>
          <w:szCs w:val="20"/>
        </w:rPr>
      </w:pPr>
      <w:r>
        <w:rPr>
          <w:rFonts w:ascii="Calisto MT" w:hAnsi="Calisto MT" w:cs="SimSun"/>
          <w:b/>
          <w:bCs/>
          <w:color w:val="000000"/>
          <w:sz w:val="20"/>
          <w:szCs w:val="20"/>
        </w:rPr>
        <w:t>References</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Authors may use some flexible term for the subheading following the above main heading. Authors are encouraged to use manuscript’s template that is found at the end of this guideline. </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
          <w:bCs/>
          <w:color w:val="000000"/>
          <w:sz w:val="20"/>
          <w:szCs w:val="20"/>
        </w:rPr>
      </w:pPr>
      <w:r>
        <w:rPr>
          <w:rFonts w:ascii="Calisto MT" w:hAnsi="Calisto MT" w:cs="SimSun"/>
          <w:b/>
          <w:bCs/>
          <w:color w:val="000000"/>
          <w:sz w:val="20"/>
          <w:szCs w:val="20"/>
        </w:rPr>
        <w:t>Artwork</w:t>
      </w:r>
    </w:p>
    <w:p w:rsidR="00385833" w:rsidRDefault="00156595">
      <w:pPr>
        <w:adjustRightInd w:val="0"/>
        <w:ind w:firstLine="567"/>
        <w:jc w:val="both"/>
        <w:rPr>
          <w:rFonts w:ascii="Calisto MT" w:hAnsi="Calisto MT"/>
          <w:sz w:val="20"/>
          <w:szCs w:val="20"/>
        </w:rPr>
      </w:pPr>
      <w:r>
        <w:rPr>
          <w:rFonts w:ascii="Calisto MT" w:hAnsi="Calisto MT" w:cs="SimSun"/>
          <w:bCs/>
          <w:color w:val="000000"/>
          <w:sz w:val="20"/>
          <w:szCs w:val="20"/>
        </w:rPr>
        <w:t>Author must provide high quality artwork for all illustrations. Poor resolution or definition is not acceptable. Tables and Figures should be numbered separately (</w:t>
      </w:r>
      <w:r>
        <w:rPr>
          <w:rFonts w:ascii="Calisto MT" w:hAnsi="Calisto MT"/>
          <w:sz w:val="20"/>
          <w:szCs w:val="20"/>
        </w:rPr>
        <w:t>with Arabic numerals</w:t>
      </w:r>
      <w:r>
        <w:rPr>
          <w:rFonts w:ascii="Calisto MT" w:hAnsi="Calisto MT" w:cs="SimSun"/>
          <w:bCs/>
          <w:color w:val="000000"/>
          <w:sz w:val="20"/>
          <w:szCs w:val="20"/>
        </w:rPr>
        <w:t xml:space="preserve">, for example: Table 1, Table 2; Figure 1, Figure 2). </w:t>
      </w:r>
      <w:r>
        <w:rPr>
          <w:rFonts w:ascii="Calisto MT" w:hAnsi="Calisto MT"/>
          <w:sz w:val="20"/>
          <w:szCs w:val="20"/>
        </w:rPr>
        <w:t>Each table and figure should be given a title. The title of figures should be under the figure. The title of tables should be above the tables. The source of the data in the tables and figures should be indicated under the table or figure.</w:t>
      </w:r>
    </w:p>
    <w:p w:rsidR="00385833" w:rsidRDefault="00156595">
      <w:pPr>
        <w:adjustRightInd w:val="0"/>
        <w:jc w:val="both"/>
        <w:rPr>
          <w:rFonts w:ascii="Calisto MT" w:hAnsi="Calisto MT"/>
          <w:sz w:val="20"/>
          <w:szCs w:val="20"/>
        </w:rPr>
      </w:pPr>
      <w:r>
        <w:rPr>
          <w:noProof/>
          <w:lang w:val="bg-BG" w:eastAsia="bg-BG" w:bidi="my-MM"/>
        </w:rPr>
        <w:drawing>
          <wp:inline distT="0" distB="0" distL="114300" distR="114300">
            <wp:extent cx="1885921" cy="1019159"/>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14" cstate="print"/>
                    <a:srcRect/>
                    <a:stretch/>
                  </pic:blipFill>
                  <pic:spPr>
                    <a:xfrm>
                      <a:off x="0" y="0"/>
                      <a:ext cx="1885921" cy="1019159"/>
                    </a:xfrm>
                    <a:prstGeom prst="rect">
                      <a:avLst/>
                    </a:prstGeom>
                  </pic:spPr>
                </pic:pic>
              </a:graphicData>
            </a:graphic>
          </wp:inline>
        </w:drawing>
      </w:r>
    </w:p>
    <w:p w:rsidR="00385833" w:rsidRDefault="00156595">
      <w:pPr>
        <w:pStyle w:val="MDPI41tablecaption"/>
        <w:spacing w:after="0" w:line="240" w:lineRule="auto"/>
        <w:ind w:left="0"/>
        <w:rPr>
          <w:rFonts w:ascii="Calisto MT" w:hAnsi="Calisto MT"/>
          <w:sz w:val="20"/>
          <w:szCs w:val="20"/>
        </w:rPr>
      </w:pPr>
      <w:r>
        <w:rPr>
          <w:rFonts w:ascii="Calisto MT" w:hAnsi="Calisto MT"/>
          <w:b/>
          <w:sz w:val="20"/>
          <w:szCs w:val="20"/>
        </w:rPr>
        <w:t>Table 1.</w:t>
      </w:r>
      <w:r>
        <w:rPr>
          <w:rFonts w:ascii="Calisto MT" w:hAnsi="Calisto MT"/>
          <w:sz w:val="20"/>
          <w:szCs w:val="20"/>
        </w:rPr>
        <w:t xml:space="preserve"> Table title</w:t>
      </w:r>
    </w:p>
    <w:tbl>
      <w:tblPr>
        <w:tblW w:w="8937"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979"/>
        <w:gridCol w:w="2979"/>
        <w:gridCol w:w="2979"/>
      </w:tblGrid>
      <w:tr w:rsidR="00385833">
        <w:trPr>
          <w:trHeight w:val="323"/>
        </w:trPr>
        <w:tc>
          <w:tcPr>
            <w:tcW w:w="2979" w:type="dxa"/>
            <w:tcBorders>
              <w:bottom w:val="single" w:sz="4" w:space="0" w:color="auto"/>
            </w:tcBorders>
            <w:shd w:val="clear" w:color="auto" w:fill="auto"/>
            <w:vAlign w:val="center"/>
          </w:tcPr>
          <w:p w:rsidR="00385833" w:rsidRDefault="00156595">
            <w:pPr>
              <w:pStyle w:val="MDPI42tablebody"/>
              <w:spacing w:line="240" w:lineRule="auto"/>
              <w:rPr>
                <w:rFonts w:ascii="Calisto MT" w:hAnsi="Calisto MT"/>
                <w:snapToGrid/>
              </w:rPr>
            </w:pPr>
            <w:r>
              <w:rPr>
                <w:rFonts w:ascii="Calisto MT" w:hAnsi="Calisto MT"/>
                <w:snapToGrid/>
              </w:rPr>
              <w:t>Column 1</w:t>
            </w:r>
          </w:p>
        </w:tc>
        <w:tc>
          <w:tcPr>
            <w:tcW w:w="2979" w:type="dxa"/>
            <w:tcBorders>
              <w:bottom w:val="single" w:sz="4" w:space="0" w:color="auto"/>
            </w:tcBorders>
            <w:shd w:val="clear" w:color="auto" w:fill="auto"/>
            <w:vAlign w:val="center"/>
          </w:tcPr>
          <w:p w:rsidR="00385833" w:rsidRDefault="00156595">
            <w:pPr>
              <w:pStyle w:val="MDPI42tablebody"/>
              <w:spacing w:line="240" w:lineRule="auto"/>
              <w:rPr>
                <w:rFonts w:ascii="Calisto MT" w:hAnsi="Calisto MT"/>
                <w:snapToGrid/>
              </w:rPr>
            </w:pPr>
            <w:r>
              <w:rPr>
                <w:rFonts w:ascii="Calisto MT" w:hAnsi="Calisto MT"/>
                <w:snapToGrid/>
              </w:rPr>
              <w:t>Column 2</w:t>
            </w:r>
          </w:p>
        </w:tc>
        <w:tc>
          <w:tcPr>
            <w:tcW w:w="2979" w:type="dxa"/>
            <w:tcBorders>
              <w:bottom w:val="single" w:sz="4" w:space="0" w:color="auto"/>
            </w:tcBorders>
            <w:shd w:val="clear" w:color="auto" w:fill="auto"/>
            <w:vAlign w:val="center"/>
          </w:tcPr>
          <w:p w:rsidR="00385833" w:rsidRDefault="00156595">
            <w:pPr>
              <w:pStyle w:val="MDPI42tablebody"/>
              <w:spacing w:line="240" w:lineRule="auto"/>
              <w:rPr>
                <w:rFonts w:ascii="Calisto MT" w:hAnsi="Calisto MT"/>
                <w:snapToGrid/>
              </w:rPr>
            </w:pPr>
            <w:r>
              <w:rPr>
                <w:rFonts w:ascii="Calisto MT" w:hAnsi="Calisto MT"/>
                <w:snapToGrid/>
              </w:rPr>
              <w:t>Column 3</w:t>
            </w:r>
          </w:p>
        </w:tc>
      </w:tr>
      <w:tr w:rsidR="00385833">
        <w:trPr>
          <w:trHeight w:val="302"/>
        </w:trPr>
        <w:tc>
          <w:tcPr>
            <w:tcW w:w="2979" w:type="dxa"/>
            <w:shd w:val="clear" w:color="auto" w:fill="auto"/>
            <w:vAlign w:val="center"/>
          </w:tcPr>
          <w:p w:rsidR="00385833" w:rsidRDefault="00156595">
            <w:pPr>
              <w:pStyle w:val="MDPI42tablebody"/>
              <w:spacing w:line="240" w:lineRule="auto"/>
              <w:rPr>
                <w:rFonts w:ascii="Calisto MT" w:hAnsi="Calisto MT"/>
              </w:rPr>
            </w:pPr>
            <w:r>
              <w:rPr>
                <w:rFonts w:ascii="Calisto MT" w:hAnsi="Calisto MT"/>
              </w:rPr>
              <w:t>data</w:t>
            </w:r>
          </w:p>
        </w:tc>
        <w:tc>
          <w:tcPr>
            <w:tcW w:w="2979" w:type="dxa"/>
            <w:shd w:val="clear" w:color="auto" w:fill="auto"/>
            <w:vAlign w:val="center"/>
          </w:tcPr>
          <w:p w:rsidR="00385833" w:rsidRDefault="00156595">
            <w:pPr>
              <w:pStyle w:val="MDPI42tablebody"/>
              <w:spacing w:line="240" w:lineRule="auto"/>
              <w:rPr>
                <w:rFonts w:ascii="Calisto MT" w:hAnsi="Calisto MT"/>
              </w:rPr>
            </w:pPr>
            <w:r>
              <w:rPr>
                <w:rFonts w:ascii="Calisto MT" w:hAnsi="Calisto MT"/>
              </w:rPr>
              <w:t>data</w:t>
            </w:r>
          </w:p>
        </w:tc>
        <w:tc>
          <w:tcPr>
            <w:tcW w:w="2979" w:type="dxa"/>
            <w:shd w:val="clear" w:color="auto" w:fill="auto"/>
            <w:vAlign w:val="center"/>
          </w:tcPr>
          <w:p w:rsidR="00385833" w:rsidRDefault="00156595">
            <w:pPr>
              <w:pStyle w:val="MDPI42tablebody"/>
              <w:spacing w:line="240" w:lineRule="auto"/>
              <w:rPr>
                <w:rFonts w:ascii="Calisto MT" w:hAnsi="Calisto MT"/>
              </w:rPr>
            </w:pPr>
            <w:r>
              <w:rPr>
                <w:rFonts w:ascii="Calisto MT" w:hAnsi="Calisto MT"/>
              </w:rPr>
              <w:t>data</w:t>
            </w:r>
          </w:p>
        </w:tc>
      </w:tr>
      <w:tr w:rsidR="00385833">
        <w:trPr>
          <w:trHeight w:val="323"/>
        </w:trPr>
        <w:tc>
          <w:tcPr>
            <w:tcW w:w="2979" w:type="dxa"/>
            <w:shd w:val="clear" w:color="auto" w:fill="auto"/>
            <w:vAlign w:val="center"/>
          </w:tcPr>
          <w:p w:rsidR="00385833" w:rsidRDefault="00156595">
            <w:pPr>
              <w:pStyle w:val="MDPI42tablebody"/>
              <w:spacing w:line="240" w:lineRule="auto"/>
              <w:rPr>
                <w:rFonts w:ascii="Calisto MT" w:hAnsi="Calisto MT"/>
              </w:rPr>
            </w:pPr>
            <w:r>
              <w:rPr>
                <w:rFonts w:ascii="Calisto MT" w:hAnsi="Calisto MT"/>
              </w:rPr>
              <w:t>data</w:t>
            </w:r>
          </w:p>
        </w:tc>
        <w:tc>
          <w:tcPr>
            <w:tcW w:w="2979" w:type="dxa"/>
            <w:shd w:val="clear" w:color="auto" w:fill="auto"/>
            <w:vAlign w:val="center"/>
          </w:tcPr>
          <w:p w:rsidR="00385833" w:rsidRDefault="00156595">
            <w:pPr>
              <w:pStyle w:val="MDPI42tablebody"/>
              <w:spacing w:line="240" w:lineRule="auto"/>
              <w:rPr>
                <w:rFonts w:ascii="Calisto MT" w:hAnsi="Calisto MT"/>
              </w:rPr>
            </w:pPr>
            <w:r>
              <w:rPr>
                <w:rFonts w:ascii="Calisto MT" w:hAnsi="Calisto MT"/>
              </w:rPr>
              <w:t>data</w:t>
            </w:r>
          </w:p>
        </w:tc>
        <w:tc>
          <w:tcPr>
            <w:tcW w:w="2979" w:type="dxa"/>
            <w:shd w:val="clear" w:color="auto" w:fill="auto"/>
            <w:vAlign w:val="center"/>
          </w:tcPr>
          <w:p w:rsidR="00385833" w:rsidRDefault="00156595">
            <w:pPr>
              <w:pStyle w:val="MDPI42tablebody"/>
              <w:spacing w:line="240" w:lineRule="auto"/>
              <w:rPr>
                <w:rFonts w:ascii="Calisto MT" w:hAnsi="Calisto MT"/>
              </w:rPr>
            </w:pPr>
            <w:r>
              <w:rPr>
                <w:rFonts w:ascii="Calisto MT" w:hAnsi="Calisto MT"/>
              </w:rPr>
              <w:t>data</w:t>
            </w:r>
          </w:p>
        </w:tc>
      </w:tr>
    </w:tbl>
    <w:p w:rsidR="00385833" w:rsidRDefault="00156595">
      <w:pPr>
        <w:jc w:val="both"/>
        <w:rPr>
          <w:rFonts w:ascii="Calisto MT" w:hAnsi="Calisto MT"/>
          <w:sz w:val="20"/>
          <w:szCs w:val="20"/>
        </w:rPr>
      </w:pPr>
      <w:r>
        <w:rPr>
          <w:rFonts w:ascii="Calisto MT" w:hAnsi="Calisto MT"/>
          <w:sz w:val="20"/>
          <w:szCs w:val="20"/>
        </w:rPr>
        <w:t>Source: ………………………..</w:t>
      </w:r>
    </w:p>
    <w:p w:rsidR="00385833" w:rsidRDefault="00385833">
      <w:pPr>
        <w:adjustRightInd w:val="0"/>
        <w:jc w:val="both"/>
        <w:rPr>
          <w:rFonts w:ascii="Calisto MT" w:hAnsi="Calisto MT"/>
          <w:sz w:val="20"/>
          <w:szCs w:val="20"/>
        </w:rPr>
      </w:pPr>
    </w:p>
    <w:p w:rsidR="00385833" w:rsidRDefault="00385833">
      <w:pPr>
        <w:adjustRightInd w:val="0"/>
        <w:jc w:val="both"/>
        <w:rPr>
          <w:rFonts w:ascii="Calisto MT" w:hAnsi="Calisto MT"/>
          <w:sz w:val="20"/>
          <w:szCs w:val="20"/>
        </w:rPr>
      </w:pP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Figures and tables reproduced from already published work must be accompanied by permission of the original publisher (or copyright holder, if not the publisher).</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 xml:space="preserve">The presented equation must be numbered (1), (2), (3) etc. The numbers should be on the right side </w:t>
      </w:r>
      <w:r>
        <w:rPr>
          <w:rFonts w:ascii="Calisto MT" w:hAnsi="Calisto MT" w:cs="SimSun"/>
          <w:bCs/>
          <w:color w:val="000000"/>
          <w:sz w:val="20"/>
          <w:szCs w:val="20"/>
        </w:rPr>
        <w:lastRenderedPageBreak/>
        <w:t>of the equation (in parentheses). Mathematical expressions and symbols should be inserted using equation tool of Microsoft Word.</w:t>
      </w:r>
    </w:p>
    <w:p w:rsidR="00385833" w:rsidRDefault="00385833">
      <w:pPr>
        <w:adjustRightInd w:val="0"/>
        <w:jc w:val="both"/>
        <w:rPr>
          <w:rFonts w:ascii="Calisto MT" w:hAnsi="Calisto MT" w:cs="SimSun"/>
          <w:bCs/>
          <w:color w:val="000000"/>
          <w:sz w:val="20"/>
          <w:szCs w:val="20"/>
        </w:rPr>
      </w:pPr>
    </w:p>
    <w:p w:rsidR="00385833" w:rsidRDefault="00156595">
      <w:pPr>
        <w:adjustRightInd w:val="0"/>
        <w:jc w:val="right"/>
        <w:rPr>
          <w:rFonts w:ascii="Calisto MT" w:hAnsi="Calisto MT" w:cs="SimSun"/>
          <w:bCs/>
          <w:color w:val="000000"/>
          <w:sz w:val="20"/>
          <w:szCs w:val="20"/>
        </w:rPr>
      </w:pPr>
      <m:oMath>
        <m:r>
          <m:rPr>
            <m:sty m:val="p"/>
          </m:rPr>
          <w:rPr>
            <w:rFonts w:ascii="Cambria Math" w:hAnsi="Cambria Math" w:cs="SimSun"/>
            <w:color w:val="000000"/>
            <w:sz w:val="20"/>
            <w:szCs w:val="20"/>
          </w:rPr>
          <m:t>PV=</m:t>
        </m:r>
        <m:f>
          <m:fPr>
            <m:ctrlPr>
              <w:rPr>
                <w:rFonts w:ascii="Cambria Math" w:hAnsi="Cambria Math" w:cs="SimSun"/>
                <w:bCs/>
                <w:color w:val="000000"/>
                <w:sz w:val="20"/>
                <w:szCs w:val="20"/>
              </w:rPr>
            </m:ctrlPr>
          </m:fPr>
          <m:num>
            <m:r>
              <m:rPr>
                <m:sty m:val="p"/>
              </m:rPr>
              <w:rPr>
                <w:rFonts w:ascii="Cambria Math" w:hAnsi="Cambria Math" w:cs="SimSun"/>
                <w:color w:val="000000"/>
                <w:sz w:val="20"/>
                <w:szCs w:val="20"/>
              </w:rPr>
              <m:t>C</m:t>
            </m:r>
          </m:num>
          <m:den>
            <m:sSup>
              <m:sSupPr>
                <m:ctrlPr>
                  <w:rPr>
                    <w:rFonts w:ascii="Cambria Math" w:hAnsi="Cambria Math" w:cs="SimSun"/>
                    <w:bCs/>
                    <w:color w:val="000000"/>
                    <w:sz w:val="20"/>
                    <w:szCs w:val="20"/>
                  </w:rPr>
                </m:ctrlPr>
              </m:sSupPr>
              <m:e>
                <m:r>
                  <m:rPr>
                    <m:sty m:val="p"/>
                  </m:rPr>
                  <w:rPr>
                    <w:rFonts w:ascii="Cambria Math" w:hAnsi="Cambria Math" w:cs="SimSun"/>
                    <w:color w:val="000000"/>
                    <w:sz w:val="20"/>
                    <w:szCs w:val="20"/>
                  </w:rPr>
                  <m:t>(1+r)</m:t>
                </m:r>
              </m:e>
              <m:sup>
                <m:r>
                  <m:rPr>
                    <m:sty m:val="p"/>
                  </m:rPr>
                  <w:rPr>
                    <w:rFonts w:ascii="Cambria Math" w:hAnsi="Cambria Math" w:cs="SimSun"/>
                    <w:color w:val="000000"/>
                    <w:sz w:val="20"/>
                    <w:szCs w:val="20"/>
                  </w:rPr>
                  <m:t>n</m:t>
                </m:r>
              </m:sup>
            </m:sSup>
          </m:den>
        </m:f>
        <m:r>
          <m:rPr>
            <m:sty m:val="p"/>
          </m:rPr>
          <w:rPr>
            <w:rFonts w:ascii="Cambria Math" w:hAnsi="Cambria Math" w:cs="SimSun"/>
            <w:color w:val="000000"/>
            <w:sz w:val="20"/>
            <w:szCs w:val="20"/>
          </w:rPr>
          <m:t xml:space="preserve"> </m:t>
        </m:r>
      </m:oMath>
      <w:r>
        <w:rPr>
          <w:rFonts w:ascii="Calisto MT" w:hAnsi="Calisto MT" w:cs="SimSun"/>
          <w:bCs/>
          <w:color w:val="000000"/>
          <w:sz w:val="20"/>
          <w:szCs w:val="20"/>
        </w:rPr>
        <w:tab/>
      </w:r>
      <w:r>
        <w:rPr>
          <w:rFonts w:ascii="Calisto MT" w:hAnsi="Calisto MT" w:cs="SimSun"/>
          <w:bCs/>
          <w:color w:val="000000"/>
          <w:sz w:val="20"/>
          <w:szCs w:val="20"/>
        </w:rPr>
        <w:tab/>
      </w:r>
      <w:r>
        <w:rPr>
          <w:rFonts w:ascii="Calisto MT" w:hAnsi="Calisto MT" w:cs="SimSun"/>
          <w:bCs/>
          <w:color w:val="000000"/>
          <w:sz w:val="20"/>
          <w:szCs w:val="20"/>
        </w:rPr>
        <w:tab/>
      </w:r>
      <w:r>
        <w:rPr>
          <w:rFonts w:ascii="Calisto MT" w:hAnsi="Calisto MT" w:cs="SimSun"/>
          <w:bCs/>
          <w:color w:val="000000"/>
          <w:sz w:val="20"/>
          <w:szCs w:val="20"/>
        </w:rPr>
        <w:tab/>
      </w:r>
      <w:r>
        <w:rPr>
          <w:rFonts w:ascii="Calisto MT" w:hAnsi="Calisto MT" w:cs="SimSun"/>
          <w:bCs/>
          <w:color w:val="000000"/>
          <w:sz w:val="20"/>
          <w:szCs w:val="20"/>
        </w:rPr>
        <w:tab/>
      </w:r>
      <w:r>
        <w:rPr>
          <w:rFonts w:ascii="Calisto MT" w:hAnsi="Calisto MT" w:cs="SimSun"/>
          <w:bCs/>
          <w:color w:val="000000"/>
          <w:sz w:val="20"/>
          <w:szCs w:val="20"/>
        </w:rPr>
        <w:tab/>
        <w:t>(1)</w:t>
      </w:r>
    </w:p>
    <w:p w:rsidR="00385833" w:rsidRDefault="00385833">
      <w:pPr>
        <w:adjustRightInd w:val="0"/>
        <w:jc w:val="right"/>
        <w:rPr>
          <w:rFonts w:ascii="Calisto MT" w:hAnsi="Calisto MT" w:cs="SimSun"/>
          <w:bCs/>
          <w:color w:val="000000"/>
          <w:sz w:val="20"/>
          <w:szCs w:val="20"/>
        </w:rPr>
      </w:pPr>
    </w:p>
    <w:p w:rsidR="00385833" w:rsidRDefault="00156595">
      <w:pPr>
        <w:adjustRightInd w:val="0"/>
        <w:jc w:val="right"/>
        <w:rPr>
          <w:rFonts w:ascii="Calisto MT" w:hAnsi="Calisto MT" w:cs="SimSun"/>
          <w:bCs/>
          <w:color w:val="000000"/>
          <w:sz w:val="20"/>
          <w:szCs w:val="20"/>
        </w:rPr>
      </w:pPr>
      <m:oMath>
        <m:r>
          <m:rPr>
            <m:sty m:val="p"/>
          </m:rPr>
          <w:rPr>
            <w:rFonts w:ascii="Cambria Math" w:hAnsi="Cambria Math" w:cs="SimSun"/>
            <w:color w:val="000000"/>
            <w:sz w:val="20"/>
            <w:szCs w:val="20"/>
          </w:rPr>
          <m:t xml:space="preserve">FV=PV </m:t>
        </m:r>
        <m:sSup>
          <m:sSupPr>
            <m:ctrlPr>
              <w:rPr>
                <w:rFonts w:ascii="Cambria Math" w:hAnsi="Cambria Math" w:cs="SimSun"/>
                <w:bCs/>
                <w:color w:val="000000"/>
                <w:sz w:val="20"/>
                <w:szCs w:val="20"/>
              </w:rPr>
            </m:ctrlPr>
          </m:sSupPr>
          <m:e>
            <m:r>
              <m:rPr>
                <m:sty m:val="p"/>
              </m:rPr>
              <w:rPr>
                <w:rFonts w:ascii="Cambria Math" w:hAnsi="Cambria Math" w:cs="SimSun"/>
                <w:color w:val="000000"/>
                <w:sz w:val="20"/>
                <w:szCs w:val="20"/>
              </w:rPr>
              <m:t>(1+r)</m:t>
            </m:r>
          </m:e>
          <m:sup>
            <m:r>
              <m:rPr>
                <m:sty m:val="p"/>
              </m:rPr>
              <w:rPr>
                <w:rFonts w:ascii="Cambria Math" w:hAnsi="Cambria Math" w:cs="SimSun"/>
                <w:color w:val="000000"/>
                <w:sz w:val="20"/>
                <w:szCs w:val="20"/>
              </w:rPr>
              <m:t>n</m:t>
            </m:r>
          </m:sup>
        </m:sSup>
        <m:r>
          <m:rPr>
            <m:sty m:val="p"/>
          </m:rPr>
          <w:rPr>
            <w:rFonts w:ascii="Cambria Math" w:hAnsi="Cambria Math" w:cs="SimSun"/>
            <w:color w:val="000000"/>
            <w:sz w:val="20"/>
            <w:szCs w:val="20"/>
          </w:rPr>
          <m:t xml:space="preserve"> </m:t>
        </m:r>
      </m:oMath>
      <w:r>
        <w:rPr>
          <w:rFonts w:ascii="Calisto MT" w:hAnsi="Calisto MT" w:cs="SimSun"/>
          <w:bCs/>
          <w:color w:val="000000"/>
          <w:sz w:val="20"/>
          <w:szCs w:val="20"/>
        </w:rPr>
        <w:tab/>
      </w:r>
      <w:r>
        <w:rPr>
          <w:rFonts w:ascii="Calisto MT" w:hAnsi="Calisto MT" w:cs="SimSun"/>
          <w:bCs/>
          <w:color w:val="000000"/>
          <w:sz w:val="20"/>
          <w:szCs w:val="20"/>
        </w:rPr>
        <w:tab/>
      </w:r>
      <w:r>
        <w:rPr>
          <w:rFonts w:ascii="Calisto MT" w:hAnsi="Calisto MT" w:cs="SimSun"/>
          <w:bCs/>
          <w:color w:val="000000"/>
          <w:sz w:val="20"/>
          <w:szCs w:val="20"/>
        </w:rPr>
        <w:tab/>
      </w:r>
      <w:r>
        <w:rPr>
          <w:rFonts w:ascii="Calisto MT" w:hAnsi="Calisto MT" w:cs="SimSun"/>
          <w:bCs/>
          <w:color w:val="000000"/>
          <w:sz w:val="20"/>
          <w:szCs w:val="20"/>
        </w:rPr>
        <w:tab/>
      </w:r>
      <w:r>
        <w:rPr>
          <w:rFonts w:ascii="Calisto MT" w:hAnsi="Calisto MT" w:cs="SimSun"/>
          <w:bCs/>
          <w:color w:val="000000"/>
          <w:sz w:val="20"/>
          <w:szCs w:val="20"/>
        </w:rPr>
        <w:tab/>
        <w:t>(2)</w:t>
      </w:r>
    </w:p>
    <w:p w:rsidR="00385833" w:rsidRDefault="00385833">
      <w:pPr>
        <w:adjustRightInd w:val="0"/>
        <w:jc w:val="right"/>
        <w:rPr>
          <w:rFonts w:ascii="Calisto MT" w:hAnsi="Calisto MT" w:cs="SimSun"/>
          <w:bCs/>
          <w:color w:val="000000"/>
          <w:sz w:val="20"/>
          <w:szCs w:val="20"/>
        </w:rPr>
      </w:pP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Questionnaires and Experimental Instruments</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Manuscripts reporting on field surveys or experiments should include questionnaires, cases, interview plans, or other instruments used in the study.</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DOCUMENTATION</w:t>
      </w: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Citations</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Work cited should use the “author-date-system” keyed to a list of works in the reference list (See below).</w:t>
      </w:r>
    </w:p>
    <w:p w:rsidR="00385833" w:rsidRDefault="00156595">
      <w:pPr>
        <w:numPr>
          <w:ilvl w:val="0"/>
          <w:numId w:val="5"/>
        </w:numPr>
        <w:adjustRightInd w:val="0"/>
        <w:jc w:val="both"/>
        <w:rPr>
          <w:rFonts w:ascii="Calisto MT" w:hAnsi="Calisto MT" w:cs="SimSun"/>
          <w:bCs/>
          <w:color w:val="000000"/>
          <w:sz w:val="20"/>
          <w:szCs w:val="20"/>
        </w:rPr>
      </w:pPr>
      <w:r>
        <w:rPr>
          <w:rFonts w:ascii="Calisto MT" w:hAnsi="Calisto MT" w:cs="SimSun"/>
          <w:bCs/>
          <w:color w:val="000000"/>
          <w:sz w:val="20"/>
          <w:szCs w:val="20"/>
        </w:rPr>
        <w:t>In the text, works are cited as follows: author’s last name and date, without comma, in parentheses: for example, (Becker 1987); with two authors: (Hannan and Freeman 1984); with more than two: (Sanders et al. 1985); with more than one source cited together (Jones 1987; Freeman 1986); with two or more by one author: (Jones 1987, 1989).</w:t>
      </w:r>
    </w:p>
    <w:p w:rsidR="00385833" w:rsidRDefault="00156595">
      <w:pPr>
        <w:numPr>
          <w:ilvl w:val="0"/>
          <w:numId w:val="5"/>
        </w:numPr>
        <w:adjustRightInd w:val="0"/>
        <w:jc w:val="both"/>
        <w:rPr>
          <w:rFonts w:ascii="Calisto MT" w:hAnsi="Calisto MT" w:cs="SimSun"/>
          <w:bCs/>
          <w:color w:val="000000"/>
          <w:sz w:val="20"/>
          <w:szCs w:val="20"/>
        </w:rPr>
      </w:pPr>
      <w:r>
        <w:rPr>
          <w:rFonts w:ascii="Calisto MT" w:hAnsi="Calisto MT" w:cs="SimSun"/>
          <w:bCs/>
          <w:color w:val="000000"/>
          <w:sz w:val="20"/>
          <w:szCs w:val="20"/>
        </w:rPr>
        <w:t>When the reference list contains more than one work of an author published in the same year, the suffix a, b, etc., Follows the date in the text citation; for example, (Jones 1987a; Jones 1987b)</w:t>
      </w:r>
    </w:p>
    <w:p w:rsidR="00385833" w:rsidRDefault="00156595">
      <w:pPr>
        <w:numPr>
          <w:ilvl w:val="0"/>
          <w:numId w:val="5"/>
        </w:numPr>
        <w:adjustRightInd w:val="0"/>
        <w:jc w:val="both"/>
        <w:rPr>
          <w:rFonts w:ascii="Calisto MT" w:hAnsi="Calisto MT" w:cs="SimSun"/>
          <w:bCs/>
          <w:color w:val="000000"/>
          <w:sz w:val="20"/>
          <w:szCs w:val="20"/>
        </w:rPr>
      </w:pPr>
      <w:r>
        <w:rPr>
          <w:rFonts w:ascii="Calisto MT" w:hAnsi="Calisto MT" w:cs="SimSun"/>
          <w:bCs/>
          <w:color w:val="000000"/>
          <w:sz w:val="20"/>
          <w:szCs w:val="20"/>
        </w:rPr>
        <w:t>If an author’s name is mentioned in the text, it need not be repeated in the citation.</w:t>
      </w:r>
    </w:p>
    <w:p w:rsidR="00385833" w:rsidRDefault="00156595">
      <w:pPr>
        <w:numPr>
          <w:ilvl w:val="0"/>
          <w:numId w:val="5"/>
        </w:numPr>
        <w:adjustRightInd w:val="0"/>
        <w:jc w:val="both"/>
        <w:rPr>
          <w:rFonts w:ascii="Calisto MT" w:hAnsi="Calisto MT" w:cs="SimSun"/>
          <w:bCs/>
          <w:color w:val="000000"/>
          <w:sz w:val="20"/>
          <w:szCs w:val="20"/>
        </w:rPr>
      </w:pPr>
      <w:r>
        <w:rPr>
          <w:rFonts w:ascii="Calisto MT" w:hAnsi="Calisto MT" w:cs="SimSun"/>
          <w:bCs/>
          <w:color w:val="000000"/>
          <w:sz w:val="20"/>
          <w:szCs w:val="20"/>
        </w:rPr>
        <w:t>Citation to institutional works should use acronyms or short titles where practicable.</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Reference</w:t>
      </w:r>
    </w:p>
    <w:p w:rsidR="00385833" w:rsidRDefault="00156595">
      <w:pPr>
        <w:adjustRightInd w:val="0"/>
        <w:ind w:firstLine="567"/>
        <w:jc w:val="both"/>
        <w:rPr>
          <w:rFonts w:ascii="Calisto MT" w:hAnsi="Calisto MT" w:cs="SimSun"/>
          <w:bCs/>
          <w:color w:val="000000"/>
          <w:sz w:val="20"/>
          <w:szCs w:val="20"/>
        </w:rPr>
      </w:pPr>
      <w:r>
        <w:rPr>
          <w:rFonts w:ascii="Calisto MT" w:hAnsi="Calisto MT" w:cs="SimSun"/>
          <w:bCs/>
          <w:color w:val="000000"/>
          <w:sz w:val="20"/>
          <w:szCs w:val="20"/>
        </w:rPr>
        <w:t>Every manuscript must include a list of references contain only the works cited. Each entry should contain all data necessary for unambiguous identification. With the author-date system, use the following format recommended by </w:t>
      </w:r>
      <w:r>
        <w:rPr>
          <w:rFonts w:ascii="Calisto MT" w:hAnsi="Calisto MT" w:cs="SimSun"/>
          <w:bCs/>
          <w:i/>
          <w:iCs/>
          <w:color w:val="000000"/>
          <w:sz w:val="20"/>
          <w:szCs w:val="20"/>
        </w:rPr>
        <w:t>the Chicago Manual Styles (14</w:t>
      </w:r>
      <w:r>
        <w:rPr>
          <w:rFonts w:ascii="Calisto MT" w:hAnsi="Calisto MT" w:cs="SimSun"/>
          <w:bCs/>
          <w:i/>
          <w:iCs/>
          <w:color w:val="000000"/>
          <w:sz w:val="20"/>
          <w:szCs w:val="20"/>
          <w:vertAlign w:val="superscript"/>
        </w:rPr>
        <w:t>th</w:t>
      </w:r>
      <w:r>
        <w:rPr>
          <w:rFonts w:ascii="Calisto MT" w:hAnsi="Calisto MT" w:cs="SimSun"/>
          <w:bCs/>
          <w:i/>
          <w:iCs/>
          <w:color w:val="000000"/>
          <w:sz w:val="20"/>
          <w:szCs w:val="20"/>
        </w:rPr>
        <w:t> Ed.):</w:t>
      </w:r>
    </w:p>
    <w:p w:rsidR="00385833" w:rsidRDefault="00156595">
      <w:pPr>
        <w:numPr>
          <w:ilvl w:val="0"/>
          <w:numId w:val="6"/>
        </w:numPr>
        <w:adjustRightInd w:val="0"/>
        <w:jc w:val="both"/>
        <w:rPr>
          <w:rFonts w:ascii="Calisto MT" w:hAnsi="Calisto MT" w:cs="SimSun"/>
          <w:bCs/>
          <w:color w:val="000000"/>
          <w:sz w:val="20"/>
          <w:szCs w:val="20"/>
        </w:rPr>
      </w:pPr>
      <w:r>
        <w:rPr>
          <w:rFonts w:ascii="Calisto MT" w:hAnsi="Calisto MT" w:cs="SimSun"/>
          <w:bCs/>
          <w:color w:val="000000"/>
          <w:sz w:val="20"/>
          <w:szCs w:val="20"/>
        </w:rPr>
        <w:t>Arrange citations in alphabetical order according to the surname of the author or the name of the institution responsible for the citation.</w:t>
      </w:r>
    </w:p>
    <w:p w:rsidR="00385833" w:rsidRDefault="00156595">
      <w:pPr>
        <w:numPr>
          <w:ilvl w:val="0"/>
          <w:numId w:val="6"/>
        </w:numPr>
        <w:adjustRightInd w:val="0"/>
        <w:jc w:val="both"/>
        <w:rPr>
          <w:rFonts w:ascii="Calisto MT" w:hAnsi="Calisto MT" w:cs="SimSun"/>
          <w:bCs/>
          <w:color w:val="000000"/>
          <w:sz w:val="20"/>
          <w:szCs w:val="20"/>
        </w:rPr>
      </w:pPr>
      <w:r>
        <w:rPr>
          <w:rFonts w:ascii="Calisto MT" w:hAnsi="Calisto MT" w:cs="SimSun"/>
          <w:bCs/>
          <w:color w:val="000000"/>
          <w:sz w:val="20"/>
          <w:szCs w:val="20"/>
        </w:rPr>
        <w:t>Use author’s initials instead of proper names.</w:t>
      </w:r>
    </w:p>
    <w:p w:rsidR="00385833" w:rsidRDefault="00156595">
      <w:pPr>
        <w:numPr>
          <w:ilvl w:val="0"/>
          <w:numId w:val="6"/>
        </w:numPr>
        <w:adjustRightInd w:val="0"/>
        <w:jc w:val="both"/>
        <w:rPr>
          <w:rFonts w:ascii="Calisto MT" w:hAnsi="Calisto MT" w:cs="SimSun"/>
          <w:bCs/>
          <w:color w:val="000000"/>
          <w:sz w:val="20"/>
          <w:szCs w:val="20"/>
        </w:rPr>
      </w:pPr>
      <w:r>
        <w:rPr>
          <w:rFonts w:ascii="Calisto MT" w:hAnsi="Calisto MT" w:cs="SimSun"/>
          <w:bCs/>
          <w:color w:val="000000"/>
          <w:sz w:val="20"/>
          <w:szCs w:val="20"/>
        </w:rPr>
        <w:t>In listing more than one name in references (Molyneux, P., and J. Thornton,…) there should always be a comma before “and.”</w:t>
      </w:r>
    </w:p>
    <w:p w:rsidR="00385833" w:rsidRDefault="00156595">
      <w:pPr>
        <w:numPr>
          <w:ilvl w:val="0"/>
          <w:numId w:val="6"/>
        </w:numPr>
        <w:adjustRightInd w:val="0"/>
        <w:jc w:val="both"/>
        <w:rPr>
          <w:rFonts w:ascii="Calisto MT" w:hAnsi="Calisto MT" w:cs="SimSun"/>
          <w:bCs/>
          <w:color w:val="000000"/>
          <w:sz w:val="20"/>
          <w:szCs w:val="20"/>
        </w:rPr>
      </w:pPr>
      <w:r>
        <w:rPr>
          <w:rFonts w:ascii="Calisto MT" w:hAnsi="Calisto MT" w:cs="SimSun"/>
          <w:bCs/>
          <w:color w:val="000000"/>
          <w:sz w:val="20"/>
          <w:szCs w:val="20"/>
        </w:rPr>
        <w:t>Dates of publication should be placed immediately after the authors’ names.</w:t>
      </w:r>
    </w:p>
    <w:p w:rsidR="00385833" w:rsidRDefault="00156595">
      <w:pPr>
        <w:numPr>
          <w:ilvl w:val="0"/>
          <w:numId w:val="6"/>
        </w:numPr>
        <w:adjustRightInd w:val="0"/>
        <w:jc w:val="both"/>
        <w:rPr>
          <w:rFonts w:ascii="Calisto MT" w:hAnsi="Calisto MT" w:cs="SimSun"/>
          <w:bCs/>
          <w:color w:val="000000"/>
          <w:sz w:val="20"/>
          <w:szCs w:val="20"/>
        </w:rPr>
      </w:pPr>
      <w:r>
        <w:rPr>
          <w:rFonts w:ascii="Calisto MT" w:hAnsi="Calisto MT" w:cs="SimSun"/>
          <w:bCs/>
          <w:color w:val="000000"/>
          <w:sz w:val="20"/>
          <w:szCs w:val="20"/>
        </w:rPr>
        <w:t>Titles of journal should not be abbreviated.</w:t>
      </w:r>
    </w:p>
    <w:p w:rsidR="00385833" w:rsidRDefault="00156595">
      <w:pPr>
        <w:numPr>
          <w:ilvl w:val="0"/>
          <w:numId w:val="6"/>
        </w:numPr>
        <w:adjustRightInd w:val="0"/>
        <w:jc w:val="both"/>
        <w:rPr>
          <w:rFonts w:ascii="Calisto MT" w:hAnsi="Calisto MT" w:cs="SimSun"/>
          <w:bCs/>
          <w:color w:val="000000"/>
          <w:sz w:val="20"/>
          <w:szCs w:val="20"/>
        </w:rPr>
      </w:pPr>
      <w:r>
        <w:rPr>
          <w:rFonts w:ascii="Calisto MT" w:hAnsi="Calisto MT" w:cs="SimSun"/>
          <w:bCs/>
          <w:color w:val="000000"/>
          <w:sz w:val="20"/>
          <w:szCs w:val="20"/>
        </w:rPr>
        <w:t>Multiple works by the same author(s) should be listed in chronological order of publication. Two or more works by the same author(s) in the same year distinguished be letters after the date.</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Recommendations for references are:</w:t>
      </w:r>
    </w:p>
    <w:p w:rsidR="00385833" w:rsidRDefault="00156595">
      <w:pPr>
        <w:numPr>
          <w:ilvl w:val="0"/>
          <w:numId w:val="7"/>
        </w:numPr>
        <w:adjustRightInd w:val="0"/>
        <w:jc w:val="both"/>
        <w:rPr>
          <w:rFonts w:ascii="Calisto MT" w:hAnsi="Calisto MT" w:cs="SimSun"/>
          <w:bCs/>
          <w:color w:val="000000"/>
          <w:sz w:val="20"/>
          <w:szCs w:val="20"/>
        </w:rPr>
      </w:pPr>
      <w:r>
        <w:rPr>
          <w:rFonts w:ascii="Calisto MT" w:hAnsi="Calisto MT" w:cs="SimSun"/>
          <w:bCs/>
          <w:color w:val="000000"/>
          <w:sz w:val="20"/>
          <w:szCs w:val="20"/>
        </w:rPr>
        <w:t>Authors are encouraged to have references mainly from primary source (at least 80% of the references), such as research articles in journal, proceedings, working paper, or dissertation.</w:t>
      </w:r>
    </w:p>
    <w:p w:rsidR="00385833" w:rsidRDefault="00156595">
      <w:pPr>
        <w:numPr>
          <w:ilvl w:val="0"/>
          <w:numId w:val="7"/>
        </w:numPr>
        <w:adjustRightInd w:val="0"/>
        <w:jc w:val="both"/>
        <w:rPr>
          <w:rFonts w:ascii="Calisto MT" w:hAnsi="Calisto MT" w:cs="SimSun"/>
          <w:bCs/>
          <w:color w:val="000000"/>
          <w:sz w:val="20"/>
          <w:szCs w:val="20"/>
        </w:rPr>
      </w:pPr>
      <w:r>
        <w:rPr>
          <w:rFonts w:ascii="Calisto MT" w:hAnsi="Calisto MT" w:cs="SimSun"/>
          <w:bCs/>
          <w:color w:val="000000"/>
          <w:sz w:val="20"/>
          <w:szCs w:val="20"/>
        </w:rPr>
        <w:t>Authors are encouraged to have references that are up-to-date references (at least 80% references dated within the last 10 years).</w:t>
      </w:r>
    </w:p>
    <w:p w:rsidR="00385833" w:rsidRDefault="00156595">
      <w:pPr>
        <w:numPr>
          <w:ilvl w:val="0"/>
          <w:numId w:val="7"/>
        </w:numPr>
        <w:adjustRightInd w:val="0"/>
        <w:jc w:val="both"/>
        <w:rPr>
          <w:rFonts w:ascii="Calisto MT" w:hAnsi="Calisto MT" w:cs="SimSun"/>
          <w:bCs/>
          <w:color w:val="000000"/>
          <w:sz w:val="20"/>
          <w:szCs w:val="20"/>
        </w:rPr>
      </w:pPr>
      <w:r>
        <w:rPr>
          <w:rFonts w:ascii="Calisto MT" w:hAnsi="Calisto MT" w:cs="SimSun"/>
          <w:bCs/>
          <w:color w:val="000000"/>
          <w:sz w:val="20"/>
          <w:szCs w:val="20"/>
        </w:rPr>
        <w:t>Authors should avoid excessively referencing your own work (self-citation).</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Books</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Beamish, P. W. 1988. </w:t>
      </w:r>
      <w:r>
        <w:rPr>
          <w:rFonts w:ascii="Calisto MT" w:hAnsi="Calisto MT" w:cs="SimSun"/>
          <w:bCs/>
          <w:i/>
          <w:iCs/>
          <w:color w:val="000000"/>
          <w:sz w:val="20"/>
          <w:szCs w:val="20"/>
        </w:rPr>
        <w:t>Multinational Joint Ventures in Developing Countries</w:t>
      </w:r>
      <w:r>
        <w:rPr>
          <w:rFonts w:ascii="Calisto MT" w:hAnsi="Calisto MT" w:cs="SimSun"/>
          <w:bCs/>
          <w:color w:val="000000"/>
          <w:sz w:val="20"/>
          <w:szCs w:val="20"/>
        </w:rPr>
        <w:t>. London-New York: Routledge.</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Collins, Geoffrey, and Mathew D. Wortmaster. 1953. </w:t>
      </w:r>
      <w:r>
        <w:rPr>
          <w:rFonts w:ascii="Calisto MT" w:hAnsi="Calisto MT" w:cs="SimSun"/>
          <w:bCs/>
          <w:i/>
          <w:iCs/>
          <w:color w:val="000000"/>
          <w:sz w:val="20"/>
          <w:szCs w:val="20"/>
        </w:rPr>
        <w:t>The collected works of Pennyloss</w:t>
      </w:r>
      <w:r>
        <w:rPr>
          <w:rFonts w:ascii="Calisto MT" w:hAnsi="Calisto MT" w:cs="SimSun"/>
          <w:bCs/>
          <w:color w:val="000000"/>
          <w:sz w:val="20"/>
          <w:szCs w:val="20"/>
        </w:rPr>
        <w:t>. Boston: Pennyloss.</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Sanders, G.S., T. R. Price, V. L. DeSantis, and C. C. Ryder. 1989. </w:t>
      </w:r>
      <w:r>
        <w:rPr>
          <w:rFonts w:ascii="Calisto MT" w:hAnsi="Calisto MT" w:cs="SimSun"/>
          <w:bCs/>
          <w:i/>
          <w:iCs/>
          <w:color w:val="000000"/>
          <w:sz w:val="20"/>
          <w:szCs w:val="20"/>
        </w:rPr>
        <w:t>Prediction and prevention of famine.</w:t>
      </w:r>
      <w:r>
        <w:rPr>
          <w:rFonts w:ascii="Calisto MT" w:hAnsi="Calisto MT" w:cs="SimSun"/>
          <w:bCs/>
          <w:color w:val="000000"/>
          <w:sz w:val="20"/>
          <w:szCs w:val="20"/>
        </w:rPr>
        <w:t> Los Angeles: Timothy Peters. </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Ohio State University. College of Administrative Science. Center for Human Resource Research. 1977. </w:t>
      </w:r>
      <w:r>
        <w:rPr>
          <w:rFonts w:ascii="Calisto MT" w:hAnsi="Calisto MT" w:cs="SimSun"/>
          <w:bCs/>
          <w:i/>
          <w:iCs/>
          <w:color w:val="000000"/>
          <w:sz w:val="20"/>
          <w:szCs w:val="20"/>
        </w:rPr>
        <w:t>The national longitudinal surveys handbook.</w:t>
      </w:r>
      <w:r>
        <w:rPr>
          <w:rFonts w:ascii="Calisto MT" w:hAnsi="Calisto MT" w:cs="SimSun"/>
          <w:bCs/>
          <w:color w:val="000000"/>
          <w:sz w:val="20"/>
          <w:szCs w:val="20"/>
        </w:rPr>
        <w:t> rev. ed. Columbus. </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Chapter in a book</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Allen, D. 1988. ‘British foreign policy and international co-operation’. In Byrd, P. (Ed.), </w:t>
      </w:r>
      <w:r>
        <w:rPr>
          <w:rFonts w:ascii="Calisto MT" w:hAnsi="Calisto MT" w:cs="SimSun"/>
          <w:bCs/>
          <w:i/>
          <w:iCs/>
          <w:color w:val="000000"/>
          <w:sz w:val="20"/>
          <w:szCs w:val="20"/>
        </w:rPr>
        <w:t>British Foreign Policy</w:t>
      </w:r>
      <w:r>
        <w:rPr>
          <w:rFonts w:ascii="Calisto MT" w:hAnsi="Calisto MT" w:cs="SimSun"/>
          <w:bCs/>
          <w:color w:val="000000"/>
          <w:sz w:val="20"/>
          <w:szCs w:val="20"/>
        </w:rPr>
        <w:t>. Eddington: Philip Allen, 210–18.</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Journal Article</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lastRenderedPageBreak/>
        <w:t>Banks, William. 1958. Secret meeting in Boise. </w:t>
      </w:r>
      <w:r>
        <w:rPr>
          <w:rFonts w:ascii="Calisto MT" w:hAnsi="Calisto MT" w:cs="SimSun"/>
          <w:bCs/>
          <w:i/>
          <w:iCs/>
          <w:color w:val="000000"/>
          <w:sz w:val="20"/>
          <w:szCs w:val="20"/>
        </w:rPr>
        <w:t>Midwestern Political Review</w:t>
      </w:r>
      <w:r>
        <w:rPr>
          <w:rFonts w:ascii="Calisto MT" w:hAnsi="Calisto MT" w:cs="SimSun"/>
          <w:bCs/>
          <w:color w:val="000000"/>
          <w:sz w:val="20"/>
          <w:szCs w:val="20"/>
        </w:rPr>
        <w:t> 6: 26-31.</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Fraser J., N. Fraser, and F. McDonald. The strategic challenge of electronic commerce. </w:t>
      </w:r>
      <w:r>
        <w:rPr>
          <w:rFonts w:ascii="Calisto MT" w:hAnsi="Calisto MT" w:cs="SimSun"/>
          <w:bCs/>
          <w:i/>
          <w:iCs/>
          <w:color w:val="000000"/>
          <w:sz w:val="20"/>
          <w:szCs w:val="20"/>
        </w:rPr>
        <w:t>Supply Chain Management: An International Journal</w:t>
      </w:r>
      <w:r>
        <w:rPr>
          <w:rFonts w:ascii="Calisto MT" w:hAnsi="Calisto MT" w:cs="SimSun"/>
          <w:bCs/>
          <w:color w:val="000000"/>
          <w:sz w:val="20"/>
          <w:szCs w:val="20"/>
        </w:rPr>
        <w:t>, 2000, 5(1): 7-14.</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Wambach, K. A. 1997. Breastfeeding intention and outcome: A test of the theory of planned behaviour. </w:t>
      </w:r>
      <w:r>
        <w:rPr>
          <w:rFonts w:ascii="Calisto MT" w:hAnsi="Calisto MT" w:cs="SimSun"/>
          <w:bCs/>
          <w:i/>
          <w:iCs/>
          <w:color w:val="000000"/>
          <w:sz w:val="20"/>
          <w:szCs w:val="20"/>
        </w:rPr>
        <w:t>Research in Nursing and Health</w:t>
      </w:r>
      <w:r>
        <w:rPr>
          <w:rFonts w:ascii="Calisto MT" w:hAnsi="Calisto MT" w:cs="SimSun"/>
          <w:bCs/>
          <w:color w:val="000000"/>
          <w:sz w:val="20"/>
          <w:szCs w:val="20"/>
        </w:rPr>
        <w:t> 20 (1): 51-60.</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Zhang, Y., and R. Buda. 1999. Moderating effects of need for cognition on responses to positively versus negatively framed advertising messages. </w:t>
      </w:r>
      <w:r>
        <w:rPr>
          <w:rFonts w:ascii="Calisto MT" w:hAnsi="Calisto MT" w:cs="SimSun"/>
          <w:bCs/>
          <w:i/>
          <w:iCs/>
          <w:color w:val="000000"/>
          <w:sz w:val="20"/>
          <w:szCs w:val="20"/>
        </w:rPr>
        <w:t>Journal of Advertising</w:t>
      </w:r>
      <w:r>
        <w:rPr>
          <w:rFonts w:ascii="Calisto MT" w:hAnsi="Calisto MT" w:cs="SimSun"/>
          <w:bCs/>
          <w:color w:val="000000"/>
          <w:sz w:val="20"/>
          <w:szCs w:val="20"/>
        </w:rPr>
        <w:t> 28 (2): 1-15.</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Working Paper</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Kang, D. 2000. Family Ownership and Performance in Public Corporations: A Study of the U.S. Fortune 500, 1982–1994. </w:t>
      </w:r>
      <w:r>
        <w:rPr>
          <w:rFonts w:ascii="Calisto MT" w:hAnsi="Calisto MT" w:cs="SimSun"/>
          <w:bCs/>
          <w:i/>
          <w:iCs/>
          <w:color w:val="000000"/>
          <w:sz w:val="20"/>
          <w:szCs w:val="20"/>
        </w:rPr>
        <w:t>Working Paper 00-0051</w:t>
      </w:r>
      <w:r>
        <w:rPr>
          <w:rFonts w:ascii="Calisto MT" w:hAnsi="Calisto MT" w:cs="SimSun"/>
          <w:bCs/>
          <w:color w:val="000000"/>
          <w:sz w:val="20"/>
          <w:szCs w:val="20"/>
        </w:rPr>
        <w:t>, Harvard Business School, Boston, MA.</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Dissertation</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Gnyawali, D. R. 1997. Creation and Utilization of Organizational Knowledge: An Empirical Study of the Effects of Organizational Learning on Strategic Decision Making. </w:t>
      </w:r>
      <w:r>
        <w:rPr>
          <w:rFonts w:ascii="Calisto MT" w:hAnsi="Calisto MT" w:cs="SimSun"/>
          <w:bCs/>
          <w:i/>
          <w:iCs/>
          <w:color w:val="000000"/>
          <w:sz w:val="20"/>
          <w:szCs w:val="20"/>
        </w:rPr>
        <w:t>Unpublished PhD Dissertation</w:t>
      </w:r>
      <w:r>
        <w:rPr>
          <w:rFonts w:ascii="Calisto MT" w:hAnsi="Calisto MT" w:cs="SimSun"/>
          <w:bCs/>
          <w:color w:val="000000"/>
          <w:sz w:val="20"/>
          <w:szCs w:val="20"/>
        </w:rPr>
        <w:t>, University of Pittsburgh, PA.</w:t>
      </w:r>
    </w:p>
    <w:p w:rsidR="00385833" w:rsidRDefault="00385833">
      <w:pPr>
        <w:adjustRightInd w:val="0"/>
        <w:jc w:val="both"/>
        <w:rPr>
          <w:rFonts w:ascii="Calisto MT" w:hAnsi="Calisto MT" w:cs="SimSun"/>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Proceedings</w:t>
      </w:r>
    </w:p>
    <w:p w:rsidR="00385833" w:rsidRDefault="00156595">
      <w:pPr>
        <w:adjustRightInd w:val="0"/>
        <w:jc w:val="both"/>
        <w:rPr>
          <w:rFonts w:ascii="Calisto MT" w:hAnsi="Calisto MT" w:cs="SimSun"/>
          <w:bCs/>
          <w:color w:val="000000"/>
          <w:sz w:val="20"/>
          <w:szCs w:val="20"/>
        </w:rPr>
      </w:pPr>
      <w:r>
        <w:rPr>
          <w:rFonts w:ascii="Calisto MT" w:hAnsi="Calisto MT" w:cs="SimSun"/>
          <w:bCs/>
          <w:color w:val="000000"/>
          <w:sz w:val="20"/>
          <w:szCs w:val="20"/>
        </w:rPr>
        <w:t>Kowalik, T. 1992. ‘Trade unions attitude to privatisation’. </w:t>
      </w:r>
      <w:r>
        <w:rPr>
          <w:rFonts w:ascii="Calisto MT" w:hAnsi="Calisto MT" w:cs="SimSun"/>
          <w:bCs/>
          <w:i/>
          <w:iCs/>
          <w:color w:val="000000"/>
          <w:sz w:val="20"/>
          <w:szCs w:val="20"/>
        </w:rPr>
        <w:t>In Proceedings of the International Conference on Privatization and Transformation in Eastern Europe</w:t>
      </w:r>
      <w:r>
        <w:rPr>
          <w:rFonts w:ascii="Calisto MT" w:hAnsi="Calisto MT" w:cs="SimSun"/>
          <w:bCs/>
          <w:color w:val="000000"/>
          <w:sz w:val="20"/>
          <w:szCs w:val="20"/>
        </w:rPr>
        <w:t>, Warsaw, 15–20 November.</w:t>
      </w:r>
    </w:p>
    <w:p w:rsidR="00385833" w:rsidRDefault="00385833">
      <w:pPr>
        <w:adjustRightInd w:val="0"/>
        <w:jc w:val="both"/>
        <w:rPr>
          <w:rFonts w:ascii="Calisto MT" w:hAnsi="Calisto MT" w:cs="SimSun"/>
          <w:b/>
          <w:bCs/>
          <w:color w:val="000000"/>
          <w:sz w:val="20"/>
          <w:szCs w:val="20"/>
        </w:rPr>
      </w:pPr>
    </w:p>
    <w:p w:rsidR="00385833" w:rsidRDefault="00156595">
      <w:pPr>
        <w:adjustRightInd w:val="0"/>
        <w:jc w:val="both"/>
        <w:rPr>
          <w:rFonts w:ascii="Calisto MT" w:hAnsi="Calisto MT" w:cs="SimSun"/>
          <w:bCs/>
          <w:color w:val="000000"/>
          <w:sz w:val="20"/>
          <w:szCs w:val="20"/>
        </w:rPr>
      </w:pPr>
      <w:r>
        <w:rPr>
          <w:rFonts w:ascii="Calisto MT" w:hAnsi="Calisto MT" w:cs="SimSun"/>
          <w:b/>
          <w:bCs/>
          <w:color w:val="000000"/>
          <w:sz w:val="20"/>
          <w:szCs w:val="20"/>
        </w:rPr>
        <w:t>Newspapers</w:t>
      </w:r>
    </w:p>
    <w:p w:rsidR="00385833" w:rsidRDefault="00156595">
      <w:pPr>
        <w:adjustRightInd w:val="0"/>
        <w:jc w:val="both"/>
        <w:rPr>
          <w:rFonts w:ascii="Calisto MT" w:hAnsi="Calisto MT"/>
        </w:rPr>
      </w:pPr>
      <w:r>
        <w:rPr>
          <w:rFonts w:ascii="Calisto MT" w:hAnsi="Calisto MT" w:cs="SimSun"/>
          <w:bCs/>
          <w:color w:val="000000"/>
          <w:sz w:val="20"/>
          <w:szCs w:val="20"/>
        </w:rPr>
        <w:t>Klein, J. 2002. ‘How the solidarity dream turned sour’. </w:t>
      </w:r>
      <w:r>
        <w:rPr>
          <w:rFonts w:ascii="Calisto MT" w:hAnsi="Calisto MT" w:cs="SimSun"/>
          <w:bCs/>
          <w:i/>
          <w:iCs/>
          <w:color w:val="000000"/>
          <w:sz w:val="20"/>
          <w:szCs w:val="20"/>
        </w:rPr>
        <w:t>The Guardian</w:t>
      </w:r>
      <w:r>
        <w:rPr>
          <w:rFonts w:ascii="Calisto MT" w:hAnsi="Calisto MT" w:cs="SimSun"/>
          <w:bCs/>
          <w:color w:val="000000"/>
          <w:sz w:val="20"/>
          <w:szCs w:val="20"/>
        </w:rPr>
        <w:t>, 12 June, 8–9.</w:t>
      </w:r>
    </w:p>
    <w:sectPr w:rsidR="00385833">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341F" w:rsidRDefault="00AE341F">
      <w:r>
        <w:separator/>
      </w:r>
    </w:p>
  </w:endnote>
  <w:endnote w:type="continuationSeparator" w:id="0">
    <w:p w:rsidR="00AE341F" w:rsidRDefault="00AE3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Calisto MT">
    <w:panose1 w:val="02040603050505030304"/>
    <w:charset w:val="00"/>
    <w:family w:val="roman"/>
    <w:pitch w:val="variable"/>
    <w:sig w:usb0="00000003" w:usb1="00000000" w:usb2="00000000" w:usb3="00000000" w:csb0="00000001" w:csb1="00000000"/>
  </w:font>
  <w:font w:name="Cambria">
    <w:altName w:val="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Myanmar Text">
    <w:panose1 w:val="020B0502040204020203"/>
    <w:charset w:val="00"/>
    <w:family w:val="swiss"/>
    <w:pitch w:val="variable"/>
    <w:sig w:usb0="00000003" w:usb1="00000000" w:usb2="000004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33" w:rsidRDefault="00156595">
    <w:pPr>
      <w:pStyle w:val="Footer"/>
      <w:jc w:val="center"/>
      <w:rPr>
        <w:rFonts w:ascii="Calisto MT" w:hAnsi="Calisto MT"/>
        <w:sz w:val="20"/>
        <w:szCs w:val="20"/>
      </w:rPr>
    </w:pPr>
    <w:r>
      <w:rPr>
        <w:rFonts w:ascii="Calisto MT" w:hAnsi="Calisto MT"/>
        <w:sz w:val="20"/>
        <w:szCs w:val="20"/>
      </w:rPr>
      <w:fldChar w:fldCharType="begin"/>
    </w:r>
    <w:r>
      <w:rPr>
        <w:rFonts w:ascii="Calisto MT" w:hAnsi="Calisto MT"/>
        <w:sz w:val="20"/>
        <w:szCs w:val="20"/>
      </w:rPr>
      <w:instrText xml:space="preserve"> PAGE   \* MERGEFORMAT </w:instrText>
    </w:r>
    <w:r>
      <w:rPr>
        <w:rFonts w:ascii="Calisto MT" w:hAnsi="Calisto MT"/>
        <w:sz w:val="20"/>
        <w:szCs w:val="20"/>
      </w:rPr>
      <w:fldChar w:fldCharType="separate"/>
    </w:r>
    <w:r w:rsidR="00A275FD">
      <w:rPr>
        <w:rFonts w:ascii="Calisto MT" w:hAnsi="Calisto MT"/>
        <w:noProof/>
        <w:sz w:val="20"/>
        <w:szCs w:val="20"/>
      </w:rPr>
      <w:t>3</w:t>
    </w:r>
    <w:r>
      <w:rPr>
        <w:rFonts w:ascii="Calisto MT" w:hAnsi="Calisto MT"/>
        <w:noProof/>
        <w:sz w:val="20"/>
        <w:szCs w:val="20"/>
      </w:rPr>
      <w:fldChar w:fldCharType="end"/>
    </w:r>
  </w:p>
  <w:p w:rsidR="00385833" w:rsidRDefault="00385833">
    <w:pPr>
      <w:pStyle w:val="Footer"/>
      <w:rPr>
        <w:rFonts w:ascii="Calisto MT" w:hAnsi="Calisto MT"/>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33" w:rsidRDefault="00156595">
    <w:pPr>
      <w:pStyle w:val="Footer"/>
      <w:jc w:val="center"/>
      <w:rPr>
        <w:rFonts w:ascii="Calisto MT" w:hAnsi="Calisto MT"/>
        <w:sz w:val="20"/>
        <w:szCs w:val="20"/>
      </w:rPr>
    </w:pPr>
    <w:r>
      <w:rPr>
        <w:rFonts w:ascii="Calisto MT" w:hAnsi="Calisto MT"/>
        <w:sz w:val="20"/>
        <w:szCs w:val="20"/>
      </w:rPr>
      <w:fldChar w:fldCharType="begin"/>
    </w:r>
    <w:r>
      <w:rPr>
        <w:rFonts w:ascii="Calisto MT" w:hAnsi="Calisto MT"/>
        <w:sz w:val="20"/>
        <w:szCs w:val="20"/>
      </w:rPr>
      <w:instrText xml:space="preserve"> PAGE   \* MERGEFORMAT </w:instrText>
    </w:r>
    <w:r>
      <w:rPr>
        <w:rFonts w:ascii="Calisto MT" w:hAnsi="Calisto MT"/>
        <w:sz w:val="20"/>
        <w:szCs w:val="20"/>
      </w:rPr>
      <w:fldChar w:fldCharType="separate"/>
    </w:r>
    <w:r w:rsidR="006759D8">
      <w:rPr>
        <w:rFonts w:ascii="Calisto MT" w:hAnsi="Calisto MT"/>
        <w:noProof/>
        <w:sz w:val="20"/>
        <w:szCs w:val="20"/>
      </w:rPr>
      <w:t>1</w:t>
    </w:r>
    <w:r>
      <w:rPr>
        <w:rFonts w:ascii="Calisto MT" w:hAnsi="Calisto MT"/>
        <w:noProof/>
        <w:sz w:val="20"/>
        <w:szCs w:val="20"/>
      </w:rPr>
      <w:fldChar w:fldCharType="end"/>
    </w:r>
  </w:p>
  <w:p w:rsidR="00385833" w:rsidRDefault="003858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341F" w:rsidRDefault="00AE341F">
      <w:r>
        <w:separator/>
      </w:r>
    </w:p>
  </w:footnote>
  <w:footnote w:type="continuationSeparator" w:id="0">
    <w:p w:rsidR="00AE341F" w:rsidRDefault="00AE3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33" w:rsidRDefault="00156595">
    <w:pPr>
      <w:pStyle w:val="Header"/>
      <w:rPr>
        <w:rFonts w:ascii="Calisto MT" w:hAnsi="Calisto MT"/>
        <w:i/>
        <w:sz w:val="20"/>
        <w:szCs w:val="20"/>
        <w:lang w:val="en-ID"/>
      </w:rPr>
    </w:pPr>
    <w:r>
      <w:rPr>
        <w:rFonts w:ascii="Calisto MT" w:hAnsi="Calisto MT"/>
        <w:i/>
        <w:sz w:val="20"/>
        <w:szCs w:val="20"/>
        <w:lang w:val="en-ID"/>
      </w:rPr>
      <w:t>Author Name / Finance, Accounting and Business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C5886E5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multilevel"/>
    <w:tmpl w:val="5C6633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00000003"/>
    <w:multiLevelType w:val="multilevel"/>
    <w:tmpl w:val="2CA0736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15:restartNumberingAfterBreak="0">
    <w:nsid w:val="00000004"/>
    <w:multiLevelType w:val="multilevel"/>
    <w:tmpl w:val="B542560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0000005"/>
    <w:multiLevelType w:val="multilevel"/>
    <w:tmpl w:val="1646DFF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15:restartNumberingAfterBreak="0">
    <w:nsid w:val="00000006"/>
    <w:multiLevelType w:val="hybridMultilevel"/>
    <w:tmpl w:val="18363EC4"/>
    <w:lvl w:ilvl="0" w:tplc="43D83E3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FE126E3"/>
    <w:multiLevelType w:val="hybridMultilevel"/>
    <w:tmpl w:val="6130E51E"/>
    <w:lvl w:ilvl="0" w:tplc="0409000B">
      <w:start w:val="1"/>
      <w:numFmt w:val="bullet"/>
      <w:lvlText w:val=""/>
      <w:lvlJc w:val="left"/>
      <w:pPr>
        <w:ind w:left="4614" w:hanging="360"/>
      </w:pPr>
      <w:rPr>
        <w:rFonts w:ascii="Wingdings" w:hAnsi="Wingdings" w:hint="default"/>
      </w:rPr>
    </w:lvl>
    <w:lvl w:ilvl="1" w:tplc="04090003">
      <w:start w:val="1"/>
      <w:numFmt w:val="bullet"/>
      <w:lvlText w:val="o"/>
      <w:lvlJc w:val="left"/>
      <w:pPr>
        <w:ind w:left="5334" w:hanging="360"/>
      </w:pPr>
      <w:rPr>
        <w:rFonts w:ascii="Courier New" w:hAnsi="Courier New" w:cs="Courier New" w:hint="default"/>
      </w:rPr>
    </w:lvl>
    <w:lvl w:ilvl="2" w:tplc="04090005">
      <w:start w:val="1"/>
      <w:numFmt w:val="bullet"/>
      <w:lvlText w:val=""/>
      <w:lvlJc w:val="left"/>
      <w:pPr>
        <w:ind w:left="6054" w:hanging="360"/>
      </w:pPr>
      <w:rPr>
        <w:rFonts w:ascii="Wingdings" w:hAnsi="Wingdings" w:hint="default"/>
      </w:rPr>
    </w:lvl>
    <w:lvl w:ilvl="3" w:tplc="04090001">
      <w:start w:val="1"/>
      <w:numFmt w:val="bullet"/>
      <w:lvlText w:val=""/>
      <w:lvlJc w:val="left"/>
      <w:pPr>
        <w:ind w:left="6774" w:hanging="360"/>
      </w:pPr>
      <w:rPr>
        <w:rFonts w:ascii="Symbol" w:hAnsi="Symbol" w:hint="default"/>
      </w:rPr>
    </w:lvl>
    <w:lvl w:ilvl="4" w:tplc="04090003">
      <w:start w:val="1"/>
      <w:numFmt w:val="bullet"/>
      <w:lvlText w:val="o"/>
      <w:lvlJc w:val="left"/>
      <w:pPr>
        <w:ind w:left="7494" w:hanging="360"/>
      </w:pPr>
      <w:rPr>
        <w:rFonts w:ascii="Courier New" w:hAnsi="Courier New" w:cs="Courier New" w:hint="default"/>
      </w:rPr>
    </w:lvl>
    <w:lvl w:ilvl="5" w:tplc="04090005">
      <w:start w:val="1"/>
      <w:numFmt w:val="bullet"/>
      <w:lvlText w:val=""/>
      <w:lvlJc w:val="left"/>
      <w:pPr>
        <w:ind w:left="8214" w:hanging="360"/>
      </w:pPr>
      <w:rPr>
        <w:rFonts w:ascii="Wingdings" w:hAnsi="Wingdings" w:hint="default"/>
      </w:rPr>
    </w:lvl>
    <w:lvl w:ilvl="6" w:tplc="04090001">
      <w:start w:val="1"/>
      <w:numFmt w:val="bullet"/>
      <w:lvlText w:val=""/>
      <w:lvlJc w:val="left"/>
      <w:pPr>
        <w:ind w:left="8934" w:hanging="360"/>
      </w:pPr>
      <w:rPr>
        <w:rFonts w:ascii="Symbol" w:hAnsi="Symbol" w:hint="default"/>
      </w:rPr>
    </w:lvl>
    <w:lvl w:ilvl="7" w:tplc="04090003">
      <w:start w:val="1"/>
      <w:numFmt w:val="bullet"/>
      <w:lvlText w:val="o"/>
      <w:lvlJc w:val="left"/>
      <w:pPr>
        <w:ind w:left="9654" w:hanging="360"/>
      </w:pPr>
      <w:rPr>
        <w:rFonts w:ascii="Courier New" w:hAnsi="Courier New" w:cs="Courier New" w:hint="default"/>
      </w:rPr>
    </w:lvl>
    <w:lvl w:ilvl="8" w:tplc="04090005">
      <w:start w:val="1"/>
      <w:numFmt w:val="bullet"/>
      <w:lvlText w:val=""/>
      <w:lvlJc w:val="left"/>
      <w:pPr>
        <w:ind w:left="10374" w:hanging="360"/>
      </w:pPr>
      <w:rPr>
        <w:rFonts w:ascii="Wingdings" w:hAnsi="Wingdings" w:hint="default"/>
      </w:rPr>
    </w:lvl>
  </w:abstractNum>
  <w:num w:numId="1">
    <w:abstractNumId w:val="1"/>
  </w:num>
  <w:num w:numId="2">
    <w:abstractNumId w:val="6"/>
  </w:num>
  <w:num w:numId="3">
    <w:abstractNumId w:val="3"/>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833"/>
    <w:rsid w:val="00156595"/>
    <w:rsid w:val="00385833"/>
    <w:rsid w:val="00560566"/>
    <w:rsid w:val="006759D8"/>
    <w:rsid w:val="00A275FD"/>
    <w:rsid w:val="00AE341F"/>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B821F86-34F8-4992-8B2E-464B57954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pPr>
      <w:widowControl/>
      <w:autoSpaceDE/>
      <w:autoSpaceDN/>
      <w:spacing w:before="100" w:beforeAutospacing="1" w:after="100" w:afterAutospacing="1"/>
      <w:outlineLvl w:val="0"/>
    </w:pPr>
    <w:rPr>
      <w:b/>
      <w:bCs/>
      <w:kern w:val="36"/>
      <w:sz w:val="48"/>
      <w:szCs w:val="48"/>
      <w:lang w:bidi="ar-SA"/>
    </w:rPr>
  </w:style>
  <w:style w:type="paragraph" w:styleId="Heading3">
    <w:name w:val="heading 3"/>
    <w:basedOn w:val="Normal"/>
    <w:next w:val="Normal"/>
    <w:link w:val="Heading3Char"/>
    <w:uiPriority w:val="9"/>
    <w:qFormat/>
    <w:pPr>
      <w:keepNext/>
      <w:keepLines/>
      <w:spacing w:before="40" w:line="480" w:lineRule="auto"/>
      <w:ind w:left="720" w:hanging="720"/>
      <w:outlineLvl w:val="2"/>
    </w:pPr>
    <w:rPr>
      <w:rFonts w:eastAsia="SimSun" w:cs="SimSu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SimSun" w:hAnsi="Times New Roman" w:cs="SimSun"/>
      <w:b/>
      <w:color w:val="000000"/>
      <w:sz w:val="24"/>
      <w:szCs w:val="24"/>
    </w:rPr>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NoSpacing">
    <w:name w:val="No Spacing"/>
    <w:link w:val="NoSpacingChar"/>
    <w:uiPriority w:val="1"/>
    <w:qFormat/>
    <w:pPr>
      <w:spacing w:after="0" w:line="240" w:lineRule="auto"/>
    </w:pPr>
  </w:style>
  <w:style w:type="character" w:customStyle="1" w:styleId="st">
    <w:name w:val="st"/>
    <w:basedOn w:val="DefaultParagraphFont"/>
  </w:style>
  <w:style w:type="character" w:styleId="Emphasis">
    <w:name w:val="Emphasis"/>
    <w:basedOn w:val="DefaultParagraphFont"/>
    <w:uiPriority w:val="20"/>
    <w:qFormat/>
    <w:rPr>
      <w:i/>
      <w:iC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widowControl/>
      <w:autoSpaceDE/>
      <w:autoSpaceDN/>
      <w:spacing w:after="200" w:line="276" w:lineRule="auto"/>
      <w:ind w:left="720"/>
      <w:contextualSpacing/>
    </w:pPr>
    <w:rPr>
      <w:rFonts w:ascii="Calibri" w:eastAsia="Calibri" w:hAnsi="Calibri" w:cs="SimSun"/>
      <w:lang w:bidi="ar-SA"/>
    </w:rPr>
  </w:style>
  <w:style w:type="paragraph" w:styleId="Header">
    <w:name w:val="header"/>
    <w:basedOn w:val="Normal"/>
    <w:link w:val="HeaderChar"/>
    <w:uiPriority w:val="99"/>
    <w:pPr>
      <w:widowControl/>
      <w:tabs>
        <w:tab w:val="center" w:pos="4680"/>
        <w:tab w:val="right" w:pos="9360"/>
      </w:tabs>
      <w:autoSpaceDE/>
      <w:autoSpaceDN/>
    </w:pPr>
    <w:rPr>
      <w:rFonts w:ascii="Calibri" w:eastAsia="Calibri" w:hAnsi="Calibri" w:cs="SimSun"/>
      <w:lang w:bidi="ar-SA"/>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widowControl/>
      <w:tabs>
        <w:tab w:val="center" w:pos="4680"/>
        <w:tab w:val="right" w:pos="9360"/>
      </w:tabs>
      <w:autoSpaceDE/>
      <w:autoSpaceDN/>
    </w:pPr>
    <w:rPr>
      <w:rFonts w:ascii="Calibri" w:eastAsia="Calibri" w:hAnsi="Calibri" w:cs="SimSun"/>
      <w:lang w:bidi="ar-SA"/>
    </w:r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widowControl/>
      <w:autoSpaceDE/>
      <w:autoSpaceDN/>
    </w:pPr>
    <w:rPr>
      <w:rFonts w:ascii="Segoe UI" w:eastAsia="Calibri" w:hAnsi="Segoe UI" w:cs="Segoe UI"/>
      <w:sz w:val="18"/>
      <w:szCs w:val="18"/>
      <w:lang w:bidi="ar-SA"/>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SpacingChar">
    <w:name w:val="No Spacing Char"/>
    <w:link w:val="NoSpacing"/>
    <w:uiPriority w:val="1"/>
  </w:style>
  <w:style w:type="paragraph" w:customStyle="1" w:styleId="Default">
    <w:name w:val="Default"/>
    <w:pPr>
      <w:autoSpaceDE w:val="0"/>
      <w:autoSpaceDN w:val="0"/>
      <w:adjustRightInd w:val="0"/>
      <w:spacing w:after="0" w:line="240" w:lineRule="auto"/>
    </w:pPr>
    <w:rPr>
      <w:rFonts w:ascii="Tahoma" w:hAnsi="Tahoma" w:cs="Tahoma"/>
      <w:color w:val="000000"/>
      <w:sz w:val="24"/>
      <w:szCs w:val="24"/>
    </w:rPr>
  </w:style>
  <w:style w:type="character" w:customStyle="1" w:styleId="bks">
    <w:name w:val="bks"/>
    <w:basedOn w:val="DefaultParagraphFont"/>
  </w:style>
  <w:style w:type="character" w:customStyle="1" w:styleId="contribdegrees">
    <w:name w:val="contribdegrees"/>
    <w:basedOn w:val="DefaultParagraphFont"/>
  </w:style>
  <w:style w:type="paragraph" w:customStyle="1" w:styleId="MDPI41tablecaption">
    <w:name w:val="MDPI_4.1_table_caption"/>
    <w:qFormat/>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2tablebody">
    <w:name w:val="MDPI_4.2_table_body"/>
    <w:qFormat/>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Normal"/>
    <w:qFormat/>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 w:type="character" w:styleId="PlaceholderText">
    <w:name w:val="Placeholder Text"/>
    <w:basedOn w:val="DefaultParagraphFont"/>
    <w:uiPriority w:val="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eaweb.org/jel/guide/jel.php"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novia</dc:creator>
  <cp:lastModifiedBy>Ангел Ангелов</cp:lastModifiedBy>
  <cp:revision>2</cp:revision>
  <dcterms:created xsi:type="dcterms:W3CDTF">2024-09-07T21:55:00Z</dcterms:created>
  <dcterms:modified xsi:type="dcterms:W3CDTF">2024-09-07T21:55:00Z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d5cab6dc0ee147129f0eb8eb5e37fb3e</vt:lpwstr>
  </property>
</Properties>
</file>